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b/>
          <w:sz w:val="32"/>
          <w:szCs w:val="32"/>
        </w:rPr>
        <w:t>DSC</w:t>
      </w:r>
      <w:r>
        <w:rPr>
          <w:rFonts w:hint="eastAsia"/>
          <w:b/>
          <w:sz w:val="32"/>
          <w:szCs w:val="32"/>
        </w:rPr>
        <w:t>测试仪</w:t>
      </w:r>
      <w:r>
        <w:rPr>
          <w:rFonts w:hint="eastAsia"/>
          <w:b/>
          <w:sz w:val="32"/>
        </w:rPr>
        <w:t>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因检测业务需要，需购置</w:t>
      </w:r>
      <w:r>
        <w:rPr>
          <w:rFonts w:ascii="仿宋" w:hAnsi="仿宋" w:eastAsia="仿宋"/>
          <w:sz w:val="24"/>
        </w:rPr>
        <w:t>1</w:t>
      </w:r>
      <w:r>
        <w:rPr>
          <w:rFonts w:hint="eastAsia" w:ascii="仿宋" w:hAnsi="仿宋" w:eastAsia="仿宋"/>
          <w:sz w:val="24"/>
        </w:rPr>
        <w:t>台</w:t>
      </w:r>
      <w:r>
        <w:rPr>
          <w:szCs w:val="21"/>
        </w:rPr>
        <w:t>DSC</w:t>
      </w:r>
      <w:r>
        <w:rPr>
          <w:rFonts w:hint="eastAsia"/>
          <w:szCs w:val="21"/>
        </w:rPr>
        <w:t>测试仪</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b/>
          <w:szCs w:val="21"/>
        </w:rPr>
        <w:t>D</w:t>
      </w:r>
      <w:r>
        <w:rPr>
          <w:b/>
          <w:szCs w:val="21"/>
        </w:rPr>
        <w:t>SC</w:t>
      </w:r>
      <w:r>
        <w:rPr>
          <w:rFonts w:hint="eastAsia"/>
          <w:b/>
          <w:szCs w:val="21"/>
        </w:rPr>
        <w:t>测试仪</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iGD01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b/>
                <w:szCs w:val="21"/>
              </w:rPr>
              <w:t>D</w:t>
            </w:r>
            <w:r>
              <w:rPr>
                <w:b/>
                <w:szCs w:val="21"/>
              </w:rPr>
              <w:t>SC</w:t>
            </w:r>
            <w:r>
              <w:rPr>
                <w:rFonts w:hint="eastAsia"/>
                <w:b/>
                <w:szCs w:val="21"/>
              </w:rPr>
              <w:t>测试仪</w:t>
            </w:r>
          </w:p>
        </w:tc>
        <w:tc>
          <w:tcPr>
            <w:tcW w:w="2126" w:type="dxa"/>
            <w:vAlign w:val="center"/>
          </w:tcPr>
          <w:p>
            <w:pPr>
              <w:spacing w:line="360" w:lineRule="auto"/>
              <w:contextualSpacing/>
              <w:jc w:val="center"/>
              <w:rPr>
                <w:rFonts w:ascii="仿宋" w:hAnsi="仿宋" w:eastAsia="仿宋"/>
                <w:b/>
                <w:sz w:val="24"/>
              </w:rPr>
            </w:pPr>
            <w:r>
              <w:rPr>
                <w:rFonts w:ascii="仿宋" w:hAnsi="仿宋" w:eastAsia="仿宋"/>
                <w:b/>
                <w:sz w:val="24"/>
              </w:rPr>
              <w:t>1(</w:t>
            </w:r>
            <w:r>
              <w:rPr>
                <w:rFonts w:hint="eastAsia" w:ascii="仿宋" w:hAnsi="仿宋" w:eastAsia="仿宋"/>
                <w:b/>
                <w:sz w:val="24"/>
              </w:rPr>
              <w:t>台</w:t>
            </w:r>
            <w:r>
              <w:rPr>
                <w:rFonts w:ascii="仿宋" w:hAnsi="仿宋" w:eastAsia="仿宋"/>
                <w:b/>
                <w:sz w:val="24"/>
              </w:rPr>
              <w:t>)</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ascii="仿宋" w:hAnsi="仿宋" w:eastAsia="仿宋"/>
          <w:sz w:val="24"/>
        </w:rPr>
        <w:t xml:space="preserve"> </w:t>
      </w:r>
      <w:r>
        <w:rPr>
          <w:rFonts w:hint="eastAsia" w:ascii="宋体" w:hAnsi="宋体"/>
          <w:b/>
          <w:szCs w:val="21"/>
        </w:rPr>
        <w:t>第一检验认证院管道与节水产品检验认证部</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北京市朝阳区管庄东里1号</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采购单位联系方式：0</w:t>
      </w:r>
      <w:r>
        <w:rPr>
          <w:rFonts w:ascii="仿宋" w:hAnsi="仿宋" w:eastAsia="仿宋"/>
          <w:sz w:val="24"/>
        </w:rPr>
        <w:t>10-</w:t>
      </w:r>
      <w:r>
        <w:rPr>
          <w:rFonts w:hint="eastAsia" w:ascii="仿宋" w:hAnsi="仿宋" w:eastAsia="仿宋"/>
          <w:sz w:val="24"/>
        </w:rPr>
        <w:t>5</w:t>
      </w:r>
      <w:r>
        <w:rPr>
          <w:rFonts w:ascii="仿宋" w:hAnsi="仿宋" w:eastAsia="仿宋"/>
          <w:sz w:val="24"/>
        </w:rPr>
        <w:t>1167975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bookmarkStart w:id="1" w:name="_GoBack"/>
      <w:bookmarkEnd w:id="1"/>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4</w:t>
      </w:r>
      <w:r>
        <w:rPr>
          <w:rFonts w:hint="eastAsia" w:ascii="仿宋" w:hAnsi="仿宋" w:eastAsia="仿宋"/>
          <w:sz w:val="24"/>
        </w:rPr>
        <w:t>年</w:t>
      </w:r>
      <w:r>
        <w:rPr>
          <w:rFonts w:ascii="仿宋" w:hAnsi="仿宋" w:eastAsia="仿宋"/>
          <w:sz w:val="24"/>
        </w:rPr>
        <w:t xml:space="preserve"> 3</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1</w:t>
      </w:r>
      <w:r>
        <w:rPr>
          <w:rFonts w:ascii="仿宋" w:hAnsi="仿宋" w:eastAsia="仿宋"/>
          <w:sz w:val="24"/>
        </w:rPr>
        <w:t xml:space="preserve"> </w:t>
      </w:r>
      <w:r>
        <w:rPr>
          <w:rFonts w:hint="eastAsia" w:ascii="仿宋" w:hAnsi="仿宋" w:eastAsia="仿宋"/>
          <w:sz w:val="24"/>
        </w:rPr>
        <w:t>日至202</w:t>
      </w:r>
      <w:r>
        <w:rPr>
          <w:rFonts w:ascii="仿宋" w:hAnsi="仿宋" w:eastAsia="仿宋"/>
          <w:sz w:val="24"/>
        </w:rPr>
        <w:t>4</w:t>
      </w:r>
      <w:r>
        <w:rPr>
          <w:rFonts w:hint="eastAsia" w:ascii="仿宋" w:hAnsi="仿宋" w:eastAsia="仿宋"/>
          <w:sz w:val="24"/>
        </w:rPr>
        <w:t>年</w:t>
      </w:r>
      <w:r>
        <w:rPr>
          <w:rFonts w:ascii="仿宋" w:hAnsi="仿宋" w:eastAsia="仿宋"/>
          <w:sz w:val="24"/>
        </w:rPr>
        <w:t xml:space="preserve"> 3</w:t>
      </w:r>
      <w:r>
        <w:rPr>
          <w:rFonts w:hint="eastAsia" w:ascii="仿宋" w:hAnsi="仿宋" w:eastAsia="仿宋"/>
          <w:sz w:val="24"/>
        </w:rPr>
        <w:t>月</w:t>
      </w:r>
      <w:r>
        <w:rPr>
          <w:rFonts w:hint="eastAsia" w:ascii="仿宋" w:hAnsi="仿宋" w:eastAsia="仿宋"/>
          <w:sz w:val="24"/>
          <w:lang w:val="en-US" w:eastAsia="zh-CN"/>
        </w:rPr>
        <w:t>28</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月至20</w:t>
      </w:r>
      <w:r>
        <w:rPr>
          <w:rFonts w:ascii="仿宋" w:hAnsi="仿宋" w:eastAsia="仿宋"/>
          <w:sz w:val="24"/>
        </w:rPr>
        <w:t>24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11</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 xml:space="preserve">2024年 </w:t>
      </w:r>
      <w:r>
        <w:rPr>
          <w:rFonts w:hint="eastAsia" w:ascii="仿宋" w:hAnsi="仿宋" w:eastAsia="仿宋"/>
          <w:sz w:val="24"/>
          <w:lang w:val="en-US" w:eastAsia="zh-CN"/>
        </w:rPr>
        <w:t>4</w:t>
      </w:r>
      <w:r>
        <w:rPr>
          <w:rFonts w:ascii="仿宋" w:hAnsi="仿宋" w:eastAsia="仿宋"/>
          <w:sz w:val="24"/>
        </w:rPr>
        <w:t xml:space="preserve">月 </w:t>
      </w:r>
      <w:r>
        <w:rPr>
          <w:rFonts w:hint="eastAsia" w:ascii="仿宋" w:hAnsi="仿宋" w:eastAsia="仿宋"/>
          <w:sz w:val="24"/>
          <w:lang w:val="en-US" w:eastAsia="zh-CN"/>
        </w:rPr>
        <w:t>12</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02D8E"/>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01BF"/>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6D8B2395"/>
    <w:rsid w:val="78D66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BB5B-CA9C-4CE1-B3E8-52732F5CD415}">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1708</Characters>
  <Lines>14</Lines>
  <Paragraphs>4</Paragraphs>
  <TotalTime>200</TotalTime>
  <ScaleCrop>false</ScaleCrop>
  <LinksUpToDate>false</LinksUpToDate>
  <CharactersWithSpaces>2003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2024-03-21T01:49:13Z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744581D08F4E4B9CAD068E76753E717D_13</vt:lpwstr>
  </property>
</Properties>
</file>