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高精度功率分析仪设备邀请招标公告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因业务发展需要，需购置高精度功率分析仪设备。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：高精度功率分析仪</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w:t>
      </w:r>
      <w:r>
        <w:rPr>
          <w:rFonts w:hint="eastAsia" w:ascii="仿宋" w:hAnsi="仿宋" w:eastAsia="仿宋"/>
          <w:b/>
          <w:sz w:val="24"/>
          <w:lang w:val="en-US" w:eastAsia="zh-CN"/>
        </w:rPr>
        <w:t>4</w:t>
      </w:r>
      <w:r>
        <w:rPr>
          <w:rFonts w:hint="eastAsia" w:ascii="仿宋" w:hAnsi="仿宋" w:eastAsia="仿宋"/>
          <w:b/>
          <w:sz w:val="24"/>
        </w:rPr>
        <w:t>iBL01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szCs w:val="21"/>
              </w:rPr>
            </w:pPr>
            <w:r>
              <w:rPr>
                <w:rFonts w:hint="eastAsia"/>
                <w:szCs w:val="21"/>
              </w:rPr>
              <w:t>高精度功率分析仪</w:t>
            </w:r>
          </w:p>
          <w:p>
            <w:pPr>
              <w:spacing w:line="360" w:lineRule="auto"/>
              <w:contextualSpacing/>
              <w:jc w:val="center"/>
              <w:rPr>
                <w:rFonts w:ascii="仿宋" w:hAnsi="仿宋" w:eastAsia="仿宋"/>
                <w:b/>
                <w:sz w:val="24"/>
              </w:rPr>
            </w:pPr>
            <w:r>
              <w:rPr>
                <w:rFonts w:hint="eastAsia"/>
                <w:szCs w:val="21"/>
              </w:rPr>
              <w:t>测量精度：0.03%；电压范围大于500V；电流采集最高大于3A</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ascii="仿宋" w:hAnsi="仿宋" w:eastAsia="仿宋"/>
          <w:sz w:val="24"/>
        </w:rPr>
        <w:t xml:space="preserve"> </w:t>
      </w: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ascii="仿宋" w:hAnsi="仿宋" w:eastAsia="仿宋"/>
          <w:sz w:val="24"/>
        </w:rPr>
        <w:t xml:space="preserve"> </w:t>
      </w:r>
      <w:r>
        <w:rPr>
          <w:rFonts w:hint="eastAsia" w:ascii="仿宋" w:hAnsi="仿宋" w:eastAsia="仿宋"/>
          <w:sz w:val="24"/>
        </w:rPr>
        <w:t>北京市朝阳区管庄东里1号</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采购单位联系方式：15600510088</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highlight w:val="none"/>
        </w:rPr>
        <w:t>2024年</w:t>
      </w:r>
      <w:r>
        <w:rPr>
          <w:rFonts w:ascii="仿宋" w:hAnsi="仿宋" w:eastAsia="仿宋"/>
          <w:sz w:val="24"/>
          <w:highlight w:val="none"/>
        </w:rPr>
        <w:t xml:space="preserve"> </w:t>
      </w:r>
      <w:r>
        <w:rPr>
          <w:rFonts w:hint="eastAsia" w:ascii="仿宋" w:hAnsi="仿宋" w:eastAsia="仿宋"/>
          <w:sz w:val="24"/>
          <w:highlight w:val="none"/>
        </w:rPr>
        <w:t>0</w:t>
      </w:r>
      <w:r>
        <w:rPr>
          <w:rFonts w:hint="eastAsia" w:ascii="仿宋" w:hAnsi="仿宋" w:eastAsia="仿宋"/>
          <w:sz w:val="24"/>
          <w:highlight w:val="none"/>
          <w:lang w:val="en-US" w:eastAsia="zh-CN"/>
        </w:rPr>
        <w:t>4</w:t>
      </w:r>
      <w:r>
        <w:rPr>
          <w:rFonts w:hint="eastAsia" w:ascii="仿宋" w:hAnsi="仿宋" w:eastAsia="仿宋"/>
          <w:sz w:val="24"/>
          <w:highlight w:val="none"/>
        </w:rPr>
        <w:t>月</w:t>
      </w:r>
      <w:r>
        <w:rPr>
          <w:rFonts w:ascii="仿宋" w:hAnsi="仿宋" w:eastAsia="仿宋"/>
          <w:sz w:val="24"/>
          <w:highlight w:val="none"/>
        </w:rPr>
        <w:t xml:space="preserve"> </w:t>
      </w:r>
      <w:r>
        <w:rPr>
          <w:rFonts w:hint="eastAsia" w:ascii="仿宋" w:hAnsi="仿宋" w:eastAsia="仿宋"/>
          <w:sz w:val="24"/>
          <w:highlight w:val="none"/>
          <w:lang w:val="en-US" w:eastAsia="zh-CN"/>
        </w:rPr>
        <w:t>1</w:t>
      </w:r>
      <w:r>
        <w:rPr>
          <w:rFonts w:hint="eastAsia" w:ascii="仿宋" w:hAnsi="仿宋" w:eastAsia="仿宋"/>
          <w:sz w:val="24"/>
          <w:highlight w:val="none"/>
        </w:rPr>
        <w:t>日至</w:t>
      </w:r>
      <w:r>
        <w:rPr>
          <w:rFonts w:ascii="仿宋" w:hAnsi="仿宋" w:eastAsia="仿宋"/>
          <w:sz w:val="24"/>
          <w:highlight w:val="none"/>
        </w:rPr>
        <w:t>2024</w:t>
      </w:r>
      <w:r>
        <w:rPr>
          <w:rFonts w:hint="eastAsia" w:ascii="仿宋" w:hAnsi="仿宋" w:eastAsia="仿宋"/>
          <w:sz w:val="24"/>
          <w:highlight w:val="none"/>
        </w:rPr>
        <w:t>年</w:t>
      </w:r>
      <w:r>
        <w:rPr>
          <w:rFonts w:ascii="仿宋" w:hAnsi="仿宋" w:eastAsia="仿宋"/>
          <w:sz w:val="24"/>
          <w:highlight w:val="none"/>
        </w:rPr>
        <w:t xml:space="preserve"> </w:t>
      </w:r>
      <w:r>
        <w:rPr>
          <w:rFonts w:hint="eastAsia" w:ascii="仿宋" w:hAnsi="仿宋" w:eastAsia="仿宋"/>
          <w:sz w:val="24"/>
          <w:highlight w:val="none"/>
          <w:lang w:val="en-US" w:eastAsia="zh-CN"/>
        </w:rPr>
        <w:t>4</w:t>
      </w:r>
      <w:r>
        <w:rPr>
          <w:rFonts w:hint="eastAsia" w:ascii="仿宋" w:hAnsi="仿宋" w:eastAsia="仿宋"/>
          <w:sz w:val="24"/>
          <w:highlight w:val="none"/>
        </w:rPr>
        <w:t>月</w:t>
      </w:r>
      <w:r>
        <w:rPr>
          <w:rFonts w:ascii="仿宋" w:hAnsi="仿宋" w:eastAsia="仿宋"/>
          <w:sz w:val="24"/>
          <w:highlight w:val="none"/>
        </w:rPr>
        <w:t xml:space="preserve"> </w:t>
      </w:r>
      <w:r>
        <w:rPr>
          <w:rFonts w:hint="eastAsia" w:ascii="仿宋" w:hAnsi="仿宋" w:eastAsia="仿宋"/>
          <w:sz w:val="24"/>
          <w:highlight w:val="none"/>
          <w:lang w:val="en-US" w:eastAsia="zh-CN"/>
        </w:rPr>
        <w:t>9</w:t>
      </w:r>
      <w:r>
        <w:rPr>
          <w:rFonts w:hint="eastAsia" w:ascii="仿宋" w:hAnsi="仿宋" w:eastAsia="仿宋"/>
          <w:sz w:val="24"/>
          <w:highlight w:val="none"/>
        </w:rPr>
        <w:t>日每个工</w:t>
      </w:r>
      <w:r>
        <w:rPr>
          <w:rFonts w:hint="eastAsia" w:ascii="仿宋" w:hAnsi="仿宋" w:eastAsia="仿宋"/>
          <w:sz w:val="24"/>
        </w:rPr>
        <w:t>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w:t>
      </w:r>
      <w:r>
        <w:rPr>
          <w:rFonts w:ascii="仿宋" w:hAnsi="仿宋" w:eastAsia="仿宋"/>
          <w:sz w:val="24"/>
        </w:rPr>
        <w:t xml:space="preserve"> </w:t>
      </w:r>
      <w:r>
        <w:rPr>
          <w:rFonts w:hint="eastAsia" w:ascii="仿宋" w:hAnsi="仿宋" w:eastAsia="仿宋"/>
          <w:sz w:val="24"/>
        </w:rPr>
        <w:t>04月</w:t>
      </w:r>
      <w:r>
        <w:rPr>
          <w:rFonts w:hint="eastAsia" w:ascii="仿宋" w:hAnsi="仿宋" w:eastAsia="仿宋"/>
          <w:sz w:val="24"/>
          <w:lang w:val="en-US" w:eastAsia="zh-CN"/>
        </w:rPr>
        <w:t>22</w:t>
      </w:r>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bookmarkStart w:id="1" w:name="_GoBack"/>
      <w:bookmarkEnd w:id="1"/>
      <w:r>
        <w:rPr>
          <w:rFonts w:hint="eastAsia" w:ascii="仿宋" w:hAnsi="仿宋" w:eastAsia="仿宋"/>
          <w:b/>
          <w:sz w:val="24"/>
        </w:rPr>
        <w:t>：</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rPr>
        <w:t>4</w:t>
      </w:r>
      <w:r>
        <w:rPr>
          <w:rFonts w:ascii="仿宋" w:hAnsi="仿宋" w:eastAsia="仿宋"/>
          <w:sz w:val="24"/>
        </w:rPr>
        <w:t xml:space="preserve"> 月</w:t>
      </w:r>
      <w:r>
        <w:rPr>
          <w:rFonts w:hint="eastAsia" w:ascii="仿宋" w:hAnsi="仿宋" w:eastAsia="仿宋"/>
          <w:sz w:val="24"/>
          <w:lang w:val="en-US" w:eastAsia="zh-CN"/>
        </w:rPr>
        <w:t>23</w:t>
      </w:r>
      <w:r>
        <w:rPr>
          <w:rFonts w:ascii="仿宋" w:hAnsi="仿宋" w:eastAsia="仿宋"/>
          <w:sz w:val="24"/>
        </w:rPr>
        <w:t xml:space="preserve"> 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0F4C3D"/>
    <w:rsid w:val="00145DC4"/>
    <w:rsid w:val="00151122"/>
    <w:rsid w:val="00156706"/>
    <w:rsid w:val="0016354D"/>
    <w:rsid w:val="001A2213"/>
    <w:rsid w:val="001A68C7"/>
    <w:rsid w:val="001E0F2C"/>
    <w:rsid w:val="00206504"/>
    <w:rsid w:val="002454DC"/>
    <w:rsid w:val="00297576"/>
    <w:rsid w:val="002C39D7"/>
    <w:rsid w:val="00323252"/>
    <w:rsid w:val="00361E60"/>
    <w:rsid w:val="00366B8E"/>
    <w:rsid w:val="003A0285"/>
    <w:rsid w:val="003E2693"/>
    <w:rsid w:val="003F0FD7"/>
    <w:rsid w:val="00433FBA"/>
    <w:rsid w:val="00444F3F"/>
    <w:rsid w:val="0048052E"/>
    <w:rsid w:val="00482709"/>
    <w:rsid w:val="00490280"/>
    <w:rsid w:val="004B42C9"/>
    <w:rsid w:val="004C4B2C"/>
    <w:rsid w:val="004C676B"/>
    <w:rsid w:val="004D42FE"/>
    <w:rsid w:val="004E1D95"/>
    <w:rsid w:val="00536568"/>
    <w:rsid w:val="00540891"/>
    <w:rsid w:val="005C2E9B"/>
    <w:rsid w:val="005E6106"/>
    <w:rsid w:val="00686ECE"/>
    <w:rsid w:val="006B64ED"/>
    <w:rsid w:val="006E3034"/>
    <w:rsid w:val="006F0653"/>
    <w:rsid w:val="00701A0F"/>
    <w:rsid w:val="00713A4F"/>
    <w:rsid w:val="007645E8"/>
    <w:rsid w:val="007D77D1"/>
    <w:rsid w:val="00860E45"/>
    <w:rsid w:val="008D1803"/>
    <w:rsid w:val="009263BD"/>
    <w:rsid w:val="009752E1"/>
    <w:rsid w:val="009B456D"/>
    <w:rsid w:val="009D14E4"/>
    <w:rsid w:val="00A23F22"/>
    <w:rsid w:val="00A31757"/>
    <w:rsid w:val="00A43C3E"/>
    <w:rsid w:val="00A94F03"/>
    <w:rsid w:val="00AD5F5F"/>
    <w:rsid w:val="00AF31AD"/>
    <w:rsid w:val="00AF517C"/>
    <w:rsid w:val="00B156FC"/>
    <w:rsid w:val="00B650DD"/>
    <w:rsid w:val="00B769E6"/>
    <w:rsid w:val="00BD5034"/>
    <w:rsid w:val="00BD6615"/>
    <w:rsid w:val="00C1485B"/>
    <w:rsid w:val="00C516D5"/>
    <w:rsid w:val="00C86F90"/>
    <w:rsid w:val="00D03A98"/>
    <w:rsid w:val="00D060E7"/>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221A0E46"/>
    <w:rsid w:val="382505F6"/>
    <w:rsid w:val="45C721E8"/>
    <w:rsid w:val="7A345A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autoRedefine/>
    <w:semiHidden/>
    <w:unhideWhenUsed/>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 w:type="paragraph" w:customStyle="1" w:styleId="21">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309</Words>
  <Characters>1766</Characters>
  <Lines>14</Lines>
  <Paragraphs>4</Paragraphs>
  <TotalTime>223</TotalTime>
  <ScaleCrop>false</ScaleCrop>
  <LinksUpToDate>false</LinksUpToDate>
  <CharactersWithSpaces>2071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2024-04-01T02:11:47Z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E6D21BF18F83448A9621AFD8533A4B49_13</vt:lpwstr>
  </property>
</Properties>
</file>