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紫外光照老化设备邀请招标公告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因测试业务增加需要，需购置紫外光照老化设备。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：紫外光照老化设备</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 xml:space="preserve">、项目编号： </w:t>
      </w:r>
      <w:r>
        <w:rPr>
          <w:rFonts w:ascii="仿宋" w:hAnsi="仿宋" w:eastAsia="仿宋"/>
          <w:sz w:val="24"/>
        </w:rPr>
        <w:t>CTC-202</w:t>
      </w:r>
      <w:r>
        <w:rPr>
          <w:rFonts w:hint="eastAsia" w:ascii="仿宋" w:hAnsi="仿宋" w:eastAsia="仿宋"/>
          <w:sz w:val="24"/>
        </w:rPr>
        <w:t>3</w:t>
      </w:r>
      <w:r>
        <w:rPr>
          <w:rFonts w:ascii="仿宋" w:hAnsi="仿宋" w:eastAsia="仿宋"/>
          <w:sz w:val="24"/>
        </w:rPr>
        <w:t>i</w:t>
      </w:r>
      <w:r>
        <w:rPr>
          <w:rFonts w:hint="eastAsia" w:ascii="仿宋" w:hAnsi="仿宋" w:eastAsia="仿宋"/>
          <w:sz w:val="24"/>
        </w:rPr>
        <w:t>GF</w:t>
      </w:r>
      <w:r>
        <w:rPr>
          <w:rFonts w:ascii="仿宋" w:hAnsi="仿宋" w:eastAsia="仿宋"/>
          <w:sz w:val="24"/>
        </w:rPr>
        <w:t>0</w:t>
      </w:r>
      <w:r>
        <w:rPr>
          <w:rFonts w:hint="eastAsia" w:ascii="仿宋" w:hAnsi="仿宋" w:eastAsia="仿宋"/>
          <w:sz w:val="24"/>
        </w:rPr>
        <w:t>4</w:t>
      </w:r>
      <w:r>
        <w:rPr>
          <w:rFonts w:hint="eastAsia" w:ascii="仿宋" w:hAnsi="仿宋" w:eastAsia="仿宋"/>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w:t>
      </w:r>
      <w:bookmarkStart w:id="1" w:name="_GoBack"/>
      <w:bookmarkEnd w:id="1"/>
      <w:r>
        <w:rPr>
          <w:rFonts w:ascii="仿宋" w:hAnsi="仿宋" w:eastAsia="仿宋"/>
          <w:b/>
          <w:sz w:val="24"/>
        </w:rPr>
        <w:t>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光照老化设备</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w:t>
      </w:r>
      <w:r>
        <w:rPr>
          <w:rFonts w:hint="eastAsia" w:ascii="仿宋" w:hAnsi="仿宋" w:eastAsia="仿宋"/>
          <w:sz w:val="24"/>
        </w:rPr>
        <w:t>8月</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w:t>
      </w:r>
      <w:r>
        <w:rPr>
          <w:rFonts w:hint="eastAsia" w:ascii="仿宋" w:hAnsi="仿宋" w:eastAsia="仿宋"/>
          <w:sz w:val="24"/>
        </w:rPr>
        <w:t>8月</w:t>
      </w:r>
      <w:r>
        <w:rPr>
          <w:rFonts w:hint="eastAsia" w:ascii="仿宋" w:hAnsi="仿宋" w:eastAsia="仿宋"/>
          <w:sz w:val="24"/>
          <w:lang w:val="en-US" w:eastAsia="zh-CN"/>
        </w:rPr>
        <w:t>30</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投标文件售价：人民币500元（含电子版），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8</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8</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09</w:t>
      </w:r>
      <w:r>
        <w:rPr>
          <w:rFonts w:hint="eastAsia" w:ascii="仿宋" w:hAnsi="仿宋" w:eastAsia="仿宋"/>
          <w:sz w:val="24"/>
        </w:rPr>
        <w:t>月1</w:t>
      </w:r>
      <w:r>
        <w:rPr>
          <w:rFonts w:hint="eastAsia" w:ascii="仿宋" w:hAnsi="仿宋" w:eastAsia="仿宋"/>
          <w:sz w:val="24"/>
          <w:lang w:val="en-US" w:eastAsia="zh-CN"/>
        </w:rPr>
        <w:t>3</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年09月</w:t>
      </w:r>
      <w:r>
        <w:rPr>
          <w:rFonts w:hint="eastAsia" w:ascii="仿宋" w:hAnsi="仿宋" w:eastAsia="仿宋"/>
          <w:sz w:val="24"/>
        </w:rPr>
        <w:t>1</w:t>
      </w:r>
      <w:r>
        <w:rPr>
          <w:rFonts w:hint="eastAsia" w:ascii="仿宋" w:hAnsi="仿宋" w:eastAsia="仿宋"/>
          <w:sz w:val="24"/>
          <w:lang w:val="en-US" w:eastAsia="zh-CN"/>
        </w:rPr>
        <w:t>4</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353A1D60"/>
    <w:rsid w:val="44152B6C"/>
    <w:rsid w:val="5410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1714</Characters>
  <Lines>14</Lines>
  <Paragraphs>4</Paragraphs>
  <TotalTime>57</TotalTime>
  <ScaleCrop>false</ScaleCrop>
  <LinksUpToDate>false</LinksUpToDate>
  <CharactersWithSpaces>2010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2023-08-23T01:18:43Z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A221CBCCD723488A8F5E4F265CDFDDD2_13</vt:lpwstr>
  </property>
</Properties>
</file>