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建筑幕墙物理性能检测设备（6*9m）</w:t>
      </w:r>
      <w:r>
        <w:rPr>
          <w:rFonts w:hint="eastAsia"/>
          <w:b/>
          <w:sz w:val="32"/>
          <w:lang w:val="en-US" w:eastAsia="zh-CN"/>
        </w:rPr>
        <w:t>邀请</w:t>
      </w:r>
      <w:r>
        <w:rPr>
          <w:rFonts w:hint="eastAsia"/>
          <w:b/>
          <w:sz w:val="32"/>
        </w:rPr>
        <w:t>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 xml:space="preserve">因 </w:t>
      </w:r>
      <w:r>
        <w:rPr>
          <w:rFonts w:hint="eastAsia" w:ascii="仿宋" w:hAnsi="仿宋" w:eastAsia="仿宋"/>
          <w:sz w:val="24"/>
          <w:lang w:val="en-US" w:eastAsia="zh-CN"/>
        </w:rPr>
        <w:t>检测</w:t>
      </w:r>
      <w:r>
        <w:rPr>
          <w:rFonts w:hint="eastAsia" w:ascii="仿宋" w:hAnsi="仿宋" w:eastAsia="仿宋"/>
          <w:sz w:val="24"/>
        </w:rPr>
        <w:t>需要，需购置建筑幕墙物理性能检测设备（6*9m）。</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lang w:val="en-US" w:eastAsia="zh-CN"/>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：建筑幕墙物理性能检测设备（6*9m）</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、项目编号：CTC-2024i</w:t>
      </w:r>
      <w:r>
        <w:rPr>
          <w:rFonts w:hint="eastAsia" w:ascii="仿宋" w:hAnsi="仿宋" w:eastAsia="仿宋"/>
          <w:b/>
          <w:sz w:val="24"/>
          <w:lang w:val="en-US" w:eastAsia="zh-CN"/>
        </w:rPr>
        <w:t>MQA</w:t>
      </w:r>
      <w:r>
        <w:rPr>
          <w:rFonts w:hint="eastAsia" w:ascii="仿宋" w:hAnsi="仿宋" w:eastAsia="仿宋"/>
          <w:b/>
          <w:sz w:val="24"/>
        </w:rPr>
        <w:t>01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、联系人及联系电话：</w:t>
      </w:r>
      <w:r>
        <w:rPr>
          <w:rFonts w:hint="eastAsia" w:ascii="仿宋" w:hAnsi="仿宋" w:eastAsia="仿宋"/>
          <w:b/>
          <w:sz w:val="24"/>
          <w:lang w:val="en-US" w:eastAsia="zh-CN"/>
        </w:rPr>
        <w:t>姜鲲鹏</w:t>
      </w:r>
      <w:r>
        <w:rPr>
          <w:rFonts w:hint="eastAsia" w:ascii="仿宋" w:hAnsi="仿宋" w:eastAsia="仿宋"/>
          <w:b/>
          <w:sz w:val="24"/>
        </w:rPr>
        <w:t xml:space="preserve">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b/>
                <w:sz w:val="24"/>
              </w:rPr>
            </w:pPr>
            <w:r>
              <w:rPr>
                <w:rFonts w:hint="eastAsia" w:ascii="等线" w:hAnsi="等线" w:eastAsia="等线" w:cs="等线"/>
                <w:i w:val="0"/>
                <w:iCs w:val="0"/>
                <w:color w:val="000000"/>
                <w:kern w:val="0"/>
                <w:sz w:val="18"/>
                <w:szCs w:val="18"/>
                <w:u w:val="none"/>
                <w:lang w:val="en-US" w:eastAsia="zh-CN" w:bidi="ar"/>
              </w:rPr>
              <w:t>1</w:t>
            </w:r>
          </w:p>
        </w:tc>
        <w:tc>
          <w:tcPr>
            <w:tcW w:w="3685"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建筑幕墙物理性能检测设备（6*9m）</w:t>
            </w:r>
          </w:p>
        </w:tc>
        <w:tc>
          <w:tcPr>
            <w:tcW w:w="2126"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hint="default" w:ascii="仿宋" w:hAnsi="仿宋" w:eastAsia="仿宋"/>
          <w:sz w:val="24"/>
          <w:lang w:val="en-US" w:eastAsia="zh-CN"/>
        </w:rPr>
      </w:pPr>
      <w:r>
        <w:rPr>
          <w:rFonts w:hint="eastAsia" w:ascii="仿宋" w:hAnsi="仿宋" w:eastAsia="仿宋"/>
          <w:sz w:val="24"/>
        </w:rPr>
        <w:t>采购单位：</w:t>
      </w:r>
      <w:r>
        <w:rPr>
          <w:rFonts w:ascii="仿宋" w:hAnsi="仿宋" w:eastAsia="仿宋"/>
          <w:sz w:val="24"/>
        </w:rPr>
        <w:t xml:space="preserve"> </w:t>
      </w:r>
      <w:r>
        <w:rPr>
          <w:rFonts w:hint="eastAsia" w:ascii="仿宋" w:hAnsi="仿宋" w:eastAsia="仿宋"/>
          <w:sz w:val="24"/>
          <w:lang w:val="en-US" w:eastAsia="zh-CN"/>
        </w:rPr>
        <w:t>第三检验认证院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w:t>
      </w:r>
    </w:p>
    <w:p>
      <w:pPr>
        <w:spacing w:line="360" w:lineRule="auto"/>
        <w:ind w:firstLine="480" w:firstLineChars="200"/>
        <w:contextualSpacing/>
        <w:rPr>
          <w:rFonts w:hint="eastAsia" w:ascii="仿宋" w:hAnsi="仿宋" w:eastAsia="仿宋"/>
          <w:b/>
          <w:sz w:val="24"/>
          <w:lang w:val="en-US" w:eastAsia="zh-CN"/>
        </w:rPr>
      </w:pPr>
      <w:r>
        <w:rPr>
          <w:rFonts w:hint="eastAsia" w:ascii="仿宋" w:hAnsi="仿宋" w:eastAsia="仿宋"/>
          <w:sz w:val="24"/>
        </w:rPr>
        <w:t>采购单位联系方式：</w:t>
      </w:r>
      <w:r>
        <w:rPr>
          <w:rFonts w:hint="eastAsia" w:ascii="仿宋" w:hAnsi="仿宋" w:eastAsia="仿宋"/>
          <w:b/>
          <w:sz w:val="24"/>
        </w:rPr>
        <w:t>付鹏博</w:t>
      </w:r>
      <w:r>
        <w:rPr>
          <w:rFonts w:hint="eastAsia" w:ascii="仿宋" w:hAnsi="仿宋" w:eastAsia="仿宋"/>
          <w:b/>
          <w:sz w:val="24"/>
          <w:lang w:val="en-US" w:eastAsia="zh-CN"/>
        </w:rPr>
        <w:t xml:space="preserve"> </w:t>
      </w:r>
      <w:r>
        <w:rPr>
          <w:rFonts w:hint="eastAsia" w:ascii="仿宋" w:hAnsi="仿宋" w:eastAsia="仿宋"/>
          <w:b/>
          <w:sz w:val="24"/>
        </w:rPr>
        <w:t>13366798261</w:t>
      </w:r>
    </w:p>
    <w:p>
      <w:pPr>
        <w:spacing w:line="360" w:lineRule="auto"/>
        <w:ind w:firstLine="482" w:firstLineChars="200"/>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hint="eastAsia" w:ascii="仿宋" w:hAnsi="仿宋" w:eastAsia="仿宋"/>
          <w:sz w:val="24"/>
          <w:lang w:val="en-US" w:eastAsia="zh-CN"/>
        </w:rPr>
        <w:t>4</w:t>
      </w:r>
      <w:r>
        <w:rPr>
          <w:rFonts w:hint="eastAsia" w:ascii="仿宋" w:hAnsi="仿宋" w:eastAsia="仿宋"/>
          <w:sz w:val="24"/>
        </w:rPr>
        <w:t>年</w:t>
      </w:r>
      <w:r>
        <w:rPr>
          <w:rFonts w:hint="eastAsia" w:ascii="仿宋" w:hAnsi="仿宋" w:eastAsia="仿宋"/>
          <w:sz w:val="24"/>
          <w:lang w:val="en-US" w:eastAsia="zh-CN"/>
        </w:rPr>
        <w:t>3</w:t>
      </w:r>
      <w:r>
        <w:rPr>
          <w:rFonts w:ascii="仿宋" w:hAnsi="仿宋" w:eastAsia="仿宋"/>
          <w:sz w:val="24"/>
        </w:rPr>
        <w:t xml:space="preserve"> </w:t>
      </w:r>
      <w:r>
        <w:rPr>
          <w:rFonts w:hint="eastAsia" w:ascii="仿宋" w:hAnsi="仿宋" w:eastAsia="仿宋"/>
          <w:sz w:val="24"/>
        </w:rPr>
        <w:t>月</w:t>
      </w:r>
      <w:r>
        <w:rPr>
          <w:rFonts w:hint="eastAsia" w:ascii="仿宋" w:hAnsi="仿宋" w:eastAsia="仿宋"/>
          <w:sz w:val="24"/>
          <w:lang w:val="en-US" w:eastAsia="zh-CN"/>
        </w:rPr>
        <w:t>25</w:t>
      </w:r>
      <w:r>
        <w:rPr>
          <w:rFonts w:ascii="仿宋" w:hAnsi="仿宋" w:eastAsia="仿宋"/>
          <w:sz w:val="24"/>
        </w:rPr>
        <w:t xml:space="preserve"> </w:t>
      </w:r>
      <w:r>
        <w:rPr>
          <w:rFonts w:hint="eastAsia" w:ascii="仿宋" w:hAnsi="仿宋" w:eastAsia="仿宋"/>
          <w:sz w:val="24"/>
        </w:rPr>
        <w:t>日至202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1</w:t>
      </w:r>
      <w:r>
        <w:rPr>
          <w:rFonts w:ascii="仿宋" w:hAnsi="仿宋" w:eastAsia="仿宋"/>
          <w:sz w:val="24"/>
        </w:rPr>
        <w:t xml:space="preserve"> </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hint="eastAsia" w:ascii="仿宋" w:hAnsi="仿宋" w:eastAsia="仿宋"/>
          <w:sz w:val="24"/>
          <w:lang w:val="en-US" w:eastAsia="zh-CN"/>
        </w:rPr>
        <w:t>5</w:t>
      </w:r>
      <w:r>
        <w:rPr>
          <w:rFonts w:ascii="仿宋" w:hAnsi="仿宋" w:eastAsia="仿宋"/>
          <w:sz w:val="24"/>
        </w:rPr>
        <w:t>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2</w:t>
      </w:r>
      <w:r>
        <w:rPr>
          <w:rFonts w:ascii="仿宋" w:hAnsi="仿宋" w:eastAsia="仿宋"/>
          <w:sz w:val="24"/>
        </w:rPr>
        <w:t xml:space="preserve"> </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2</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sz w:val="24"/>
          <w:lang w:val="en-US" w:eastAsia="zh-CN"/>
        </w:rPr>
        <w:t>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15</w:t>
      </w:r>
      <w:bookmarkStart w:id="1" w:name="_GoBack"/>
      <w:bookmarkEnd w:id="1"/>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lang w:val="en-US" w:eastAsia="zh-CN"/>
        </w:rPr>
        <w:t>4</w:t>
      </w:r>
      <w:r>
        <w:rPr>
          <w:rFonts w:ascii="仿宋" w:hAnsi="仿宋" w:eastAsia="仿宋"/>
          <w:sz w:val="24"/>
        </w:rPr>
        <w:t>年</w:t>
      </w:r>
      <w:r>
        <w:rPr>
          <w:rFonts w:hint="eastAsia" w:ascii="仿宋" w:hAnsi="仿宋" w:eastAsia="仿宋"/>
          <w:sz w:val="24"/>
          <w:lang w:val="en-US" w:eastAsia="zh-CN"/>
        </w:rPr>
        <w:t>4</w:t>
      </w:r>
      <w:r>
        <w:rPr>
          <w:rFonts w:ascii="仿宋" w:hAnsi="仿宋" w:eastAsia="仿宋"/>
          <w:sz w:val="24"/>
        </w:rPr>
        <w:t xml:space="preserve"> 月 </w:t>
      </w:r>
      <w:r>
        <w:rPr>
          <w:rFonts w:hint="eastAsia" w:ascii="仿宋" w:hAnsi="仿宋" w:eastAsia="仿宋"/>
          <w:sz w:val="24"/>
          <w:lang w:val="en-US" w:eastAsia="zh-CN"/>
        </w:rPr>
        <w:t>16</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lang w:val="en-US" w:eastAsia="zh-CN"/>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hint="eastAsia" w:ascii="仿宋" w:hAnsi="仿宋" w:eastAsia="仿宋"/>
          <w:spacing w:val="-6"/>
          <w:sz w:val="24"/>
          <w:lang w:eastAsia="zh-CN"/>
        </w:rPr>
      </w:pPr>
      <w:r>
        <w:rPr>
          <w:rFonts w:hint="eastAsia" w:ascii="仿宋" w:hAnsi="仿宋" w:eastAsia="仿宋"/>
          <w:spacing w:val="-6"/>
          <w:sz w:val="24"/>
        </w:rPr>
        <w:t>联 系 人：</w:t>
      </w:r>
      <w:r>
        <w:rPr>
          <w:rFonts w:hint="eastAsia" w:ascii="仿宋" w:hAnsi="仿宋" w:eastAsia="仿宋"/>
          <w:spacing w:val="-6"/>
          <w:sz w:val="24"/>
          <w:lang w:val="en-US" w:eastAsia="zh-CN"/>
        </w:rPr>
        <w:t>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5YjlkODQ3NzA5MjQ0YTUyOTNkNTE5OTBiZjQ4NzU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05745A4A"/>
    <w:rsid w:val="0889420E"/>
    <w:rsid w:val="221A0E46"/>
    <w:rsid w:val="3905652E"/>
    <w:rsid w:val="45BB0276"/>
    <w:rsid w:val="45E8203F"/>
    <w:rsid w:val="59E04384"/>
    <w:rsid w:val="5BB00023"/>
    <w:rsid w:val="6A3938D4"/>
    <w:rsid w:val="6F381CF1"/>
    <w:rsid w:val="724B0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18"/>
    <w:autoRedefine/>
    <w:semiHidden/>
    <w:unhideWhenUsed/>
    <w:qFormat/>
    <w:uiPriority w:val="99"/>
    <w:pPr>
      <w:jc w:val="left"/>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5"/>
    <w:autoRedefine/>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autoRedefine/>
    <w:semiHidden/>
    <w:unhideWhenUsed/>
    <w:qFormat/>
    <w:uiPriority w:val="99"/>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字符"/>
    <w:basedOn w:val="11"/>
    <w:link w:val="6"/>
    <w:autoRedefine/>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autoRedefine/>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字符"/>
    <w:basedOn w:val="11"/>
    <w:link w:val="3"/>
    <w:autoRedefine/>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1608</Words>
  <Characters>1821</Characters>
  <Lines>13</Lines>
  <Paragraphs>3</Paragraphs>
  <TotalTime>8</TotalTime>
  <ScaleCrop>false</ScaleCrop>
  <LinksUpToDate>false</LinksUpToDate>
  <CharactersWithSpaces>1856</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2024-03-26T01:36:19Z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6BBE82D54726484DA1B9E4274B287B1D_13</vt:lpwstr>
  </property>
</Properties>
</file>