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材料耐候性监测设备邀请招标公告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因在漠河新建组件与材料户外实证基地需要，需购置</w:t>
      </w:r>
      <w:r>
        <w:rPr>
          <w:rFonts w:hint="eastAsia" w:ascii="仿宋" w:hAnsi="仿宋" w:eastAsia="仿宋"/>
          <w:bCs/>
          <w:sz w:val="24"/>
        </w:rPr>
        <w:t>材料耐候性监测系统</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b/>
          <w:sz w:val="24"/>
        </w:rPr>
        <w:t>材料耐候性监测系统及设备</w:t>
      </w:r>
      <w:r>
        <w:rPr>
          <w:rFonts w:ascii="仿宋" w:hAnsi="仿宋" w:eastAsia="仿宋"/>
          <w:b/>
          <w:sz w:val="24"/>
        </w:rPr>
        <w:t xml:space="preserve"> </w:t>
      </w:r>
    </w:p>
    <w:p>
      <w:pPr>
        <w:spacing w:line="360" w:lineRule="auto"/>
        <w:ind w:firstLine="482" w:firstLineChars="200"/>
        <w:contextualSpacing/>
        <w:rPr>
          <w:rFonts w:hint="eastAsia" w:ascii="仿宋" w:hAnsi="仿宋" w:eastAsia="宋体"/>
          <w:b/>
          <w:sz w:val="24"/>
          <w:lang w:eastAsia="zh-CN"/>
        </w:rPr>
      </w:pPr>
      <w:r>
        <w:rPr>
          <w:rFonts w:ascii="仿宋" w:hAnsi="仿宋" w:eastAsia="仿宋"/>
          <w:b/>
          <w:sz w:val="24"/>
        </w:rPr>
        <w:t>2</w:t>
      </w:r>
      <w:r>
        <w:rPr>
          <w:rFonts w:hint="eastAsia" w:ascii="仿宋" w:hAnsi="仿宋" w:eastAsia="仿宋"/>
          <w:b/>
          <w:sz w:val="24"/>
        </w:rPr>
        <w:t>、项目编号：</w:t>
      </w:r>
      <w:r>
        <w:rPr>
          <w:rFonts w:hint="eastAsia"/>
          <w:b/>
          <w:sz w:val="24"/>
        </w:rPr>
        <w:t>CTC-2023iGF0</w:t>
      </w:r>
      <w:r>
        <w:rPr>
          <w:rFonts w:hint="eastAsia"/>
          <w:b/>
          <w:sz w:val="24"/>
          <w:lang w:val="en-US" w:eastAsia="zh-CN"/>
        </w:rPr>
        <w:t>5</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szCs w:val="21"/>
                <w:u w:val="single"/>
              </w:rPr>
              <w:t>数据监测采集系统</w:t>
            </w:r>
          </w:p>
        </w:tc>
        <w:tc>
          <w:tcPr>
            <w:tcW w:w="2126" w:type="dxa"/>
            <w:vAlign w:val="center"/>
          </w:tcPr>
          <w:p>
            <w:pPr>
              <w:spacing w:line="360" w:lineRule="auto"/>
              <w:contextualSpacing/>
              <w:jc w:val="center"/>
              <w:rPr>
                <w:rFonts w:ascii="仿宋" w:hAnsi="仿宋" w:eastAsia="仿宋"/>
                <w:b/>
                <w:sz w:val="24"/>
              </w:rPr>
            </w:pPr>
            <w:r>
              <w:rPr>
                <w:rFonts w:ascii="仿宋" w:hAnsi="仿宋" w:eastAsia="仿宋"/>
                <w:b/>
                <w:sz w:val="24"/>
              </w:rPr>
              <w:t>1</w:t>
            </w:r>
            <w:r>
              <w:rPr>
                <w:rFonts w:hint="eastAsia" w:ascii="仿宋" w:hAnsi="仿宋" w:eastAsia="仿宋"/>
                <w:b/>
                <w:sz w:val="24"/>
              </w:rPr>
              <w:t>套</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国产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2</w:t>
            </w:r>
          </w:p>
        </w:tc>
        <w:tc>
          <w:tcPr>
            <w:tcW w:w="3685" w:type="dxa"/>
          </w:tcPr>
          <w:p>
            <w:pPr>
              <w:spacing w:line="360" w:lineRule="auto"/>
              <w:contextualSpacing/>
              <w:jc w:val="center"/>
              <w:rPr>
                <w:color w:val="FF0000"/>
                <w:szCs w:val="21"/>
                <w:u w:val="single"/>
              </w:rPr>
            </w:pPr>
            <w:r>
              <w:rPr>
                <w:rFonts w:hint="eastAsia"/>
                <w:szCs w:val="21"/>
              </w:rPr>
              <w:t>数据显示系统</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1套</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采购单位：中国国检测试控股集团股份有限公司漠河分公司</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ascii="仿宋" w:hAnsi="仿宋" w:eastAsia="仿宋"/>
          <w:sz w:val="24"/>
        </w:rPr>
        <w:t xml:space="preserve">黑龙江省大兴安岭地区漠河市西林吉贮木场西900米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采购单位联系方式：卜聪 </w:t>
      </w:r>
      <w:r>
        <w:rPr>
          <w:rFonts w:ascii="仿宋" w:hAnsi="仿宋" w:eastAsia="仿宋"/>
          <w:sz w:val="24"/>
        </w:rPr>
        <w:t xml:space="preserve"> 13381283271</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09</w:t>
      </w:r>
      <w:r>
        <w:rPr>
          <w:rFonts w:hint="eastAsia" w:ascii="仿宋" w:hAnsi="仿宋" w:eastAsia="仿宋"/>
          <w:sz w:val="24"/>
        </w:rPr>
        <w:t>月</w:t>
      </w:r>
      <w:r>
        <w:rPr>
          <w:rFonts w:ascii="仿宋" w:hAnsi="仿宋" w:eastAsia="仿宋"/>
          <w:sz w:val="24"/>
        </w:rPr>
        <w:t>1</w:t>
      </w:r>
      <w:r>
        <w:rPr>
          <w:rFonts w:hint="eastAsia" w:ascii="仿宋" w:hAnsi="仿宋" w:eastAsia="仿宋"/>
          <w:sz w:val="24"/>
          <w:lang w:val="en-US" w:eastAsia="zh-CN"/>
        </w:rPr>
        <w:t>9</w:t>
      </w:r>
      <w:r>
        <w:rPr>
          <w:rFonts w:hint="eastAsia" w:ascii="仿宋" w:hAnsi="仿宋" w:eastAsia="仿宋"/>
          <w:sz w:val="24"/>
        </w:rPr>
        <w:t>日至2023年09月</w:t>
      </w:r>
      <w:r>
        <w:rPr>
          <w:rFonts w:hint="eastAsia" w:ascii="仿宋" w:hAnsi="仿宋" w:eastAsia="仿宋"/>
          <w:sz w:val="24"/>
          <w:lang w:val="en-US" w:eastAsia="zh-CN"/>
        </w:rPr>
        <w:t>26</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9</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9</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，确认我公司是否收到相关文件，我公司收到相关文件及汇款后，经审查合格后将招标文件发送至投标人（报名成功）。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10</w:t>
      </w:r>
      <w:r>
        <w:rPr>
          <w:rFonts w:hint="eastAsia" w:ascii="仿宋" w:hAnsi="仿宋" w:eastAsia="仿宋"/>
          <w:sz w:val="24"/>
        </w:rPr>
        <w:t>月</w:t>
      </w:r>
      <w:r>
        <w:rPr>
          <w:rFonts w:hint="eastAsia" w:ascii="仿宋" w:hAnsi="仿宋" w:eastAsia="仿宋"/>
          <w:sz w:val="24"/>
          <w:lang w:val="en-US" w:eastAsia="zh-CN"/>
        </w:rPr>
        <w:t>08</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年10月</w:t>
      </w:r>
      <w:r>
        <w:rPr>
          <w:rFonts w:hint="eastAsia" w:ascii="仿宋" w:hAnsi="仿宋" w:eastAsia="仿宋"/>
          <w:sz w:val="24"/>
          <w:lang w:val="en-US" w:eastAsia="zh-CN"/>
        </w:rPr>
        <w:t>09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bookmarkStart w:id="1" w:name="_GoBack"/>
      <w:bookmarkEnd w:id="1"/>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735B4"/>
    <w:rsid w:val="00083411"/>
    <w:rsid w:val="000B0220"/>
    <w:rsid w:val="00145DC4"/>
    <w:rsid w:val="00151122"/>
    <w:rsid w:val="00156706"/>
    <w:rsid w:val="0016354D"/>
    <w:rsid w:val="001A2213"/>
    <w:rsid w:val="001A68C7"/>
    <w:rsid w:val="001E5C59"/>
    <w:rsid w:val="00206504"/>
    <w:rsid w:val="002454DC"/>
    <w:rsid w:val="00297576"/>
    <w:rsid w:val="002C39D7"/>
    <w:rsid w:val="00323252"/>
    <w:rsid w:val="00361E60"/>
    <w:rsid w:val="00366B8E"/>
    <w:rsid w:val="003A0285"/>
    <w:rsid w:val="003C3914"/>
    <w:rsid w:val="003E2693"/>
    <w:rsid w:val="003F0FD7"/>
    <w:rsid w:val="00433FBA"/>
    <w:rsid w:val="004449BA"/>
    <w:rsid w:val="0048052E"/>
    <w:rsid w:val="00482709"/>
    <w:rsid w:val="00490280"/>
    <w:rsid w:val="004B42C9"/>
    <w:rsid w:val="004C4B2C"/>
    <w:rsid w:val="004C676B"/>
    <w:rsid w:val="004D42FE"/>
    <w:rsid w:val="004D6899"/>
    <w:rsid w:val="004E1D95"/>
    <w:rsid w:val="00540891"/>
    <w:rsid w:val="005C2E9B"/>
    <w:rsid w:val="005E6106"/>
    <w:rsid w:val="00686ECE"/>
    <w:rsid w:val="006B64ED"/>
    <w:rsid w:val="006E3034"/>
    <w:rsid w:val="006F0653"/>
    <w:rsid w:val="00713A4F"/>
    <w:rsid w:val="007645E8"/>
    <w:rsid w:val="007D77D1"/>
    <w:rsid w:val="00805717"/>
    <w:rsid w:val="00860E45"/>
    <w:rsid w:val="008D1803"/>
    <w:rsid w:val="008F38A1"/>
    <w:rsid w:val="009263BD"/>
    <w:rsid w:val="009B456D"/>
    <w:rsid w:val="009D14E4"/>
    <w:rsid w:val="00A31757"/>
    <w:rsid w:val="00A43C3E"/>
    <w:rsid w:val="00A94F03"/>
    <w:rsid w:val="00AD4FEB"/>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C7003"/>
    <w:rsid w:val="00DF1575"/>
    <w:rsid w:val="00E26583"/>
    <w:rsid w:val="00E34B9C"/>
    <w:rsid w:val="00E94E02"/>
    <w:rsid w:val="00EB7227"/>
    <w:rsid w:val="00EC09A3"/>
    <w:rsid w:val="00EE217E"/>
    <w:rsid w:val="00F83EDC"/>
    <w:rsid w:val="00F922EB"/>
    <w:rsid w:val="221A0E46"/>
    <w:rsid w:val="2A5A2AF0"/>
    <w:rsid w:val="2E4814FD"/>
    <w:rsid w:val="3EAE2A48"/>
    <w:rsid w:val="726B0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uiPriority w:val="99"/>
    <w:rPr>
      <w:rFonts w:ascii="Times New Roman" w:hAnsi="Times New Roman" w:eastAsia="宋体" w:cs="Times New Roman"/>
      <w:sz w:val="18"/>
      <w:szCs w:val="18"/>
    </w:rPr>
  </w:style>
  <w:style w:type="paragraph" w:customStyle="1" w:styleId="21">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306</Words>
  <Characters>1745</Characters>
  <Lines>14</Lines>
  <Paragraphs>4</Paragraphs>
  <TotalTime>172</TotalTime>
  <ScaleCrop>false</ScaleCrop>
  <LinksUpToDate>false</LinksUpToDate>
  <CharactersWithSpaces>2047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2023-09-19T05:10:35Z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A2B4B838EEBE4A3CBAE33628BF97180D_13</vt:lpwstr>
  </property>
</Properties>
</file>