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3DA0C3">
      <w:pPr>
        <w:spacing w:line="360" w:lineRule="exact"/>
        <w:jc w:val="center"/>
        <w:rPr>
          <w:rFonts w:ascii="宋体" w:hAnsi="宋体"/>
          <w:b/>
          <w:spacing w:val="20"/>
          <w:sz w:val="28"/>
          <w:szCs w:val="30"/>
        </w:rPr>
      </w:pPr>
      <w:r>
        <w:rPr>
          <w:rFonts w:hint="eastAsia" w:ascii="宋体" w:hAnsi="宋体"/>
          <w:b/>
          <w:color w:val="000000"/>
          <w:sz w:val="28"/>
          <w:szCs w:val="32"/>
        </w:rPr>
        <w:t>中国国检测试控股集团股份有限公司检测委托合同单</w:t>
      </w:r>
    </w:p>
    <w:p w14:paraId="3537F206">
      <w:pPr>
        <w:spacing w:line="240" w:lineRule="exact"/>
        <w:jc w:val="center"/>
        <w:rPr>
          <w:rFonts w:asciiTheme="majorEastAsia" w:hAnsiTheme="majorEastAsia" w:eastAsiaTheme="majorEastAsia"/>
          <w:b/>
          <w:sz w:val="24"/>
        </w:rPr>
      </w:pPr>
      <w:r>
        <w:rPr>
          <w:rFonts w:hint="eastAsia" w:asciiTheme="majorEastAsia" w:hAnsiTheme="majorEastAsia" w:eastAsiaTheme="majorEastAsia"/>
          <w:b/>
          <w:sz w:val="24"/>
        </w:rPr>
        <w:t>（混凝土、砂浆配合比检测）</w:t>
      </w:r>
    </w:p>
    <w:p w14:paraId="2CBAAE6C">
      <w:pPr>
        <w:spacing w:line="240" w:lineRule="exact"/>
        <w:rPr>
          <w:rFonts w:asciiTheme="majorEastAsia" w:hAnsiTheme="majorEastAsia" w:eastAsiaTheme="majorEastAsia"/>
          <w:b/>
          <w:sz w:val="24"/>
        </w:rPr>
      </w:pPr>
    </w:p>
    <w:p w14:paraId="0A9E9442">
      <w:pPr>
        <w:spacing w:line="360" w:lineRule="exact"/>
        <w:ind w:left="-210" w:leftChars="-100" w:firstLine="241" w:firstLineChars="100"/>
        <w:rPr>
          <w:b/>
          <w:sz w:val="24"/>
        </w:rPr>
      </w:pPr>
      <w:r>
        <w:rPr>
          <w:rFonts w:hint="eastAsia" w:ascii="黑体" w:eastAsia="黑体"/>
          <w:b/>
          <w:sz w:val="24"/>
        </w:rPr>
        <w:t>委托编号：</w:t>
      </w:r>
      <w:r>
        <w:rPr>
          <w:rFonts w:hint="eastAsia" w:ascii="黑体" w:eastAsia="黑体"/>
          <w:sz w:val="24"/>
        </w:rPr>
        <w:t xml:space="preserve"> </w:t>
      </w:r>
      <w:r>
        <w:rPr>
          <w:rFonts w:hint="eastAsia"/>
          <w:sz w:val="24"/>
        </w:rPr>
        <w:t xml:space="preserve">                        </w:t>
      </w:r>
      <w:r>
        <w:rPr>
          <w:rFonts w:hint="eastAsia"/>
          <w:b/>
          <w:sz w:val="24"/>
        </w:rPr>
        <w:t xml:space="preserve">                </w:t>
      </w:r>
      <w:r>
        <w:rPr>
          <w:rFonts w:hint="eastAsia" w:ascii="黑体" w:eastAsia="黑体"/>
          <w:b/>
          <w:sz w:val="24"/>
        </w:rPr>
        <w:t xml:space="preserve">            工程代号：</w:t>
      </w:r>
    </w:p>
    <w:tbl>
      <w:tblPr>
        <w:tblStyle w:val="7"/>
        <w:tblW w:w="1103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1178"/>
        <w:gridCol w:w="1096"/>
        <w:gridCol w:w="745"/>
        <w:gridCol w:w="246"/>
        <w:gridCol w:w="606"/>
        <w:gridCol w:w="103"/>
        <w:gridCol w:w="17"/>
        <w:gridCol w:w="422"/>
        <w:gridCol w:w="734"/>
        <w:gridCol w:w="141"/>
        <w:gridCol w:w="993"/>
        <w:gridCol w:w="81"/>
        <w:gridCol w:w="202"/>
        <w:gridCol w:w="548"/>
        <w:gridCol w:w="543"/>
        <w:gridCol w:w="224"/>
        <w:gridCol w:w="485"/>
        <w:gridCol w:w="185"/>
        <w:gridCol w:w="524"/>
        <w:gridCol w:w="1158"/>
      </w:tblGrid>
      <w:tr w14:paraId="610CA92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986" w:type="dxa"/>
            <w:gridSpan w:val="2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45889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*委托单位</w:t>
            </w:r>
          </w:p>
        </w:tc>
        <w:tc>
          <w:tcPr>
            <w:tcW w:w="9053" w:type="dxa"/>
            <w:gridSpan w:val="19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196AE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</w:tr>
      <w:tr w14:paraId="6C98FA4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986" w:type="dxa"/>
            <w:gridSpan w:val="2"/>
            <w:tcBorders>
              <w:left w:val="single" w:color="auto" w:sz="12" w:space="0"/>
            </w:tcBorders>
            <w:vAlign w:val="center"/>
          </w:tcPr>
          <w:p w14:paraId="0D63CF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宋体" w:hAnsi="宋体" w:eastAsia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*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见证单位</w:t>
            </w:r>
          </w:p>
        </w:tc>
        <w:tc>
          <w:tcPr>
            <w:tcW w:w="3969" w:type="dxa"/>
            <w:gridSpan w:val="8"/>
            <w:tcBorders>
              <w:right w:val="single" w:color="000000" w:sz="6" w:space="0"/>
            </w:tcBorders>
            <w:vAlign w:val="center"/>
          </w:tcPr>
          <w:p w14:paraId="7CE019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215" w:type="dxa"/>
            <w:gridSpan w:val="3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1D6F2A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宋体" w:hAnsi="宋体" w:eastAsia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*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施工单位</w:t>
            </w:r>
          </w:p>
        </w:tc>
        <w:tc>
          <w:tcPr>
            <w:tcW w:w="3869" w:type="dxa"/>
            <w:gridSpan w:val="8"/>
            <w:tcBorders>
              <w:left w:val="single" w:color="000000" w:sz="6" w:space="0"/>
              <w:right w:val="single" w:color="auto" w:sz="12" w:space="0"/>
            </w:tcBorders>
            <w:vAlign w:val="center"/>
          </w:tcPr>
          <w:p w14:paraId="66A169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  <w:highlight w:val="none"/>
              </w:rPr>
            </w:pPr>
          </w:p>
        </w:tc>
      </w:tr>
      <w:tr w14:paraId="2520F42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986" w:type="dxa"/>
            <w:gridSpan w:val="2"/>
            <w:tcBorders>
              <w:left w:val="single" w:color="auto" w:sz="12" w:space="0"/>
            </w:tcBorders>
            <w:vAlign w:val="center"/>
          </w:tcPr>
          <w:p w14:paraId="619CBB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*工程名称</w:t>
            </w:r>
          </w:p>
        </w:tc>
        <w:tc>
          <w:tcPr>
            <w:tcW w:w="5934" w:type="dxa"/>
            <w:gridSpan w:val="13"/>
            <w:vAlign w:val="center"/>
          </w:tcPr>
          <w:p w14:paraId="3A6DCD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1437" w:type="dxa"/>
            <w:gridSpan w:val="4"/>
            <w:vMerge w:val="restart"/>
            <w:vAlign w:val="center"/>
          </w:tcPr>
          <w:p w14:paraId="06D3D7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*使用部位</w:t>
            </w:r>
          </w:p>
        </w:tc>
        <w:tc>
          <w:tcPr>
            <w:tcW w:w="1682" w:type="dxa"/>
            <w:gridSpan w:val="2"/>
            <w:vMerge w:val="restart"/>
            <w:tcBorders>
              <w:right w:val="single" w:color="auto" w:sz="12" w:space="0"/>
            </w:tcBorders>
            <w:vAlign w:val="center"/>
          </w:tcPr>
          <w:p w14:paraId="4356B6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</w:tr>
      <w:tr w14:paraId="4A2A3D8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986" w:type="dxa"/>
            <w:gridSpan w:val="2"/>
            <w:tcBorders>
              <w:left w:val="single" w:color="auto" w:sz="12" w:space="0"/>
            </w:tcBorders>
            <w:vAlign w:val="center"/>
          </w:tcPr>
          <w:p w14:paraId="5E9F40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*见证人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(签名)</w:t>
            </w:r>
          </w:p>
        </w:tc>
        <w:tc>
          <w:tcPr>
            <w:tcW w:w="1841" w:type="dxa"/>
            <w:gridSpan w:val="2"/>
            <w:vAlign w:val="center"/>
          </w:tcPr>
          <w:p w14:paraId="5938A9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1394" w:type="dxa"/>
            <w:gridSpan w:val="5"/>
            <w:vAlign w:val="center"/>
          </w:tcPr>
          <w:p w14:paraId="6064AA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*见证人电话</w:t>
            </w:r>
          </w:p>
        </w:tc>
        <w:tc>
          <w:tcPr>
            <w:tcW w:w="2699" w:type="dxa"/>
            <w:gridSpan w:val="6"/>
            <w:vAlign w:val="center"/>
          </w:tcPr>
          <w:p w14:paraId="4DEE57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1437" w:type="dxa"/>
            <w:gridSpan w:val="4"/>
            <w:vMerge w:val="continue"/>
            <w:vAlign w:val="center"/>
          </w:tcPr>
          <w:p w14:paraId="6AB4CA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1682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08BFC1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</w:tr>
      <w:tr w14:paraId="690B0B4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808" w:type="dxa"/>
            <w:vMerge w:val="restart"/>
            <w:tcBorders>
              <w:left w:val="single" w:color="auto" w:sz="12" w:space="0"/>
            </w:tcBorders>
            <w:vAlign w:val="center"/>
          </w:tcPr>
          <w:p w14:paraId="7C486B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*类型</w:t>
            </w:r>
          </w:p>
        </w:tc>
        <w:tc>
          <w:tcPr>
            <w:tcW w:w="1178" w:type="dxa"/>
            <w:vMerge w:val="restart"/>
            <w:vAlign w:val="center"/>
          </w:tcPr>
          <w:p w14:paraId="70D8D7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混凝土配</w:t>
            </w:r>
          </w:p>
        </w:tc>
        <w:tc>
          <w:tcPr>
            <w:tcW w:w="5934" w:type="dxa"/>
            <w:gridSpan w:val="13"/>
            <w:vMerge w:val="restart"/>
            <w:vAlign w:val="center"/>
          </w:tcPr>
          <w:p w14:paraId="01AF01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left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□普通混凝土 □泵送混凝土 □防水混凝土 □轻集料混凝土</w:t>
            </w:r>
          </w:p>
          <w:p w14:paraId="7FD6BE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left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□其他               </w:t>
            </w:r>
          </w:p>
        </w:tc>
        <w:tc>
          <w:tcPr>
            <w:tcW w:w="1437" w:type="dxa"/>
            <w:gridSpan w:val="4"/>
            <w:vAlign w:val="center"/>
          </w:tcPr>
          <w:p w14:paraId="51D8B1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*强度等级</w:t>
            </w:r>
          </w:p>
        </w:tc>
        <w:tc>
          <w:tcPr>
            <w:tcW w:w="1682" w:type="dxa"/>
            <w:gridSpan w:val="2"/>
            <w:tcBorders>
              <w:right w:val="single" w:color="auto" w:sz="12" w:space="0"/>
            </w:tcBorders>
            <w:vAlign w:val="center"/>
          </w:tcPr>
          <w:p w14:paraId="6FF87A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textAlignment w:val="auto"/>
              <w:rPr>
                <w:rFonts w:ascii="宋体" w:hAnsi="宋体"/>
                <w:szCs w:val="21"/>
              </w:rPr>
            </w:pPr>
          </w:p>
        </w:tc>
      </w:tr>
      <w:tr w14:paraId="6DAA59B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808" w:type="dxa"/>
            <w:vMerge w:val="continue"/>
            <w:tcBorders>
              <w:left w:val="single" w:color="auto" w:sz="12" w:space="0"/>
            </w:tcBorders>
            <w:vAlign w:val="center"/>
          </w:tcPr>
          <w:p w14:paraId="67F8D8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1178" w:type="dxa"/>
            <w:vMerge w:val="continue"/>
            <w:vAlign w:val="center"/>
          </w:tcPr>
          <w:p w14:paraId="558009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5934" w:type="dxa"/>
            <w:gridSpan w:val="13"/>
            <w:vMerge w:val="continue"/>
            <w:vAlign w:val="center"/>
          </w:tcPr>
          <w:p w14:paraId="7FE64A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left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1437" w:type="dxa"/>
            <w:gridSpan w:val="4"/>
            <w:vAlign w:val="center"/>
          </w:tcPr>
          <w:p w14:paraId="0422BE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抗渗等级</w:t>
            </w:r>
          </w:p>
        </w:tc>
        <w:tc>
          <w:tcPr>
            <w:tcW w:w="1682" w:type="dxa"/>
            <w:gridSpan w:val="2"/>
            <w:tcBorders>
              <w:right w:val="single" w:color="auto" w:sz="12" w:space="0"/>
            </w:tcBorders>
            <w:vAlign w:val="center"/>
          </w:tcPr>
          <w:p w14:paraId="1B0AE5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textAlignment w:val="auto"/>
              <w:rPr>
                <w:rFonts w:ascii="宋体" w:hAnsi="宋体"/>
                <w:szCs w:val="21"/>
              </w:rPr>
            </w:pPr>
          </w:p>
        </w:tc>
      </w:tr>
      <w:tr w14:paraId="40DBCB7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808" w:type="dxa"/>
            <w:vMerge w:val="continue"/>
            <w:tcBorders>
              <w:left w:val="single" w:color="auto" w:sz="12" w:space="0"/>
            </w:tcBorders>
            <w:vAlign w:val="center"/>
          </w:tcPr>
          <w:p w14:paraId="1E07A3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1178" w:type="dxa"/>
            <w:vAlign w:val="center"/>
          </w:tcPr>
          <w:p w14:paraId="2B40DA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砂浆配</w:t>
            </w:r>
          </w:p>
        </w:tc>
        <w:tc>
          <w:tcPr>
            <w:tcW w:w="5934" w:type="dxa"/>
            <w:gridSpan w:val="13"/>
            <w:vAlign w:val="center"/>
          </w:tcPr>
          <w:p w14:paraId="3FC2A2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left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 水泥砂浆  □ 混合砂浆   □其他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 </w:t>
            </w:r>
          </w:p>
        </w:tc>
        <w:tc>
          <w:tcPr>
            <w:tcW w:w="1437" w:type="dxa"/>
            <w:gridSpan w:val="4"/>
            <w:vMerge w:val="restart"/>
            <w:vAlign w:val="center"/>
          </w:tcPr>
          <w:p w14:paraId="5891F0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*要    求</w:t>
            </w:r>
          </w:p>
          <w:p w14:paraId="665BA3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坍落度/稠度</w:t>
            </w:r>
          </w:p>
        </w:tc>
        <w:tc>
          <w:tcPr>
            <w:tcW w:w="1682" w:type="dxa"/>
            <w:gridSpan w:val="2"/>
            <w:vMerge w:val="restart"/>
            <w:tcBorders>
              <w:right w:val="single" w:color="auto" w:sz="12" w:space="0"/>
            </w:tcBorders>
            <w:vAlign w:val="center"/>
          </w:tcPr>
          <w:p w14:paraId="032C5C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105" w:hanging="105" w:hangingChars="50"/>
              <w:jc w:val="left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szCs w:val="21"/>
              </w:rPr>
              <w:t>mm至</w:t>
            </w:r>
          </w:p>
          <w:p w14:paraId="2151CF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ind w:left="105" w:hanging="105" w:hangingChars="50"/>
              <w:jc w:val="left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szCs w:val="21"/>
              </w:rPr>
              <w:t>mm</w:t>
            </w:r>
          </w:p>
        </w:tc>
      </w:tr>
      <w:tr w14:paraId="69C5220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1986" w:type="dxa"/>
            <w:gridSpan w:val="2"/>
            <w:tcBorders>
              <w:left w:val="single" w:color="auto" w:sz="12" w:space="0"/>
            </w:tcBorders>
            <w:vAlign w:val="center"/>
          </w:tcPr>
          <w:p w14:paraId="032857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</w:rPr>
              <w:t>*</w:t>
            </w:r>
            <w:r>
              <w:rPr>
                <w:rFonts w:hint="eastAsia" w:ascii="宋体" w:hAnsi="宋体"/>
                <w:szCs w:val="21"/>
                <w:highlight w:val="none"/>
              </w:rPr>
              <w:t>试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样</w:t>
            </w:r>
            <w:r>
              <w:rPr>
                <w:rFonts w:hint="eastAsia" w:ascii="宋体" w:hAnsi="宋体"/>
                <w:szCs w:val="21"/>
                <w:highlight w:val="none"/>
              </w:rPr>
              <w:t>编号</w:t>
            </w:r>
          </w:p>
        </w:tc>
        <w:tc>
          <w:tcPr>
            <w:tcW w:w="2693" w:type="dxa"/>
            <w:gridSpan w:val="4"/>
            <w:tcBorders>
              <w:bottom w:val="single" w:color="auto" w:sz="6" w:space="0"/>
            </w:tcBorders>
            <w:vAlign w:val="center"/>
          </w:tcPr>
          <w:p w14:paraId="5FE608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textAlignment w:val="auto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6" w:space="0"/>
              <w:right w:val="single" w:color="auto" w:sz="4" w:space="0"/>
            </w:tcBorders>
            <w:vAlign w:val="center"/>
          </w:tcPr>
          <w:p w14:paraId="48C240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textAlignment w:val="auto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*养护方法</w:t>
            </w:r>
          </w:p>
        </w:tc>
        <w:tc>
          <w:tcPr>
            <w:tcW w:w="1965" w:type="dxa"/>
            <w:gridSpan w:val="5"/>
            <w:tcBorders>
              <w:left w:val="single" w:color="auto" w:sz="4" w:space="0"/>
              <w:bottom w:val="single" w:color="auto" w:sz="6" w:space="0"/>
            </w:tcBorders>
            <w:vAlign w:val="center"/>
          </w:tcPr>
          <w:p w14:paraId="14886D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textAlignment w:val="auto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437" w:type="dxa"/>
            <w:gridSpan w:val="4"/>
            <w:vMerge w:val="continue"/>
            <w:tcBorders>
              <w:bottom w:val="single" w:color="auto" w:sz="6" w:space="0"/>
            </w:tcBorders>
            <w:vAlign w:val="center"/>
          </w:tcPr>
          <w:p w14:paraId="3BB924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textAlignment w:val="auto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682" w:type="dxa"/>
            <w:gridSpan w:val="2"/>
            <w:vMerge w:val="continue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C1880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textAlignment w:val="auto"/>
              <w:rPr>
                <w:rFonts w:ascii="宋体" w:hAnsi="宋体"/>
                <w:szCs w:val="21"/>
              </w:rPr>
            </w:pPr>
          </w:p>
        </w:tc>
      </w:tr>
      <w:tr w14:paraId="5A2CBC4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6" w:type="dxa"/>
            <w:gridSpan w:val="2"/>
            <w:tcBorders>
              <w:left w:val="single" w:color="auto" w:sz="12" w:space="0"/>
            </w:tcBorders>
            <w:vAlign w:val="center"/>
          </w:tcPr>
          <w:p w14:paraId="186E1A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*检测类别</w:t>
            </w:r>
          </w:p>
        </w:tc>
        <w:tc>
          <w:tcPr>
            <w:tcW w:w="3969" w:type="dxa"/>
            <w:gridSpan w:val="8"/>
            <w:tcBorders>
              <w:right w:val="single" w:color="auto" w:sz="6" w:space="0"/>
            </w:tcBorders>
            <w:vAlign w:val="center"/>
          </w:tcPr>
          <w:p w14:paraId="4FC719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left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 委托检测</w:t>
            </w:r>
            <w:r>
              <w:rPr>
                <w:rFonts w:hint="eastAsia" w:ascii="宋体" w:hAnsi="宋体"/>
                <w:sz w:val="15"/>
                <w:szCs w:val="15"/>
              </w:rPr>
              <w:t>（国家建筑材料测试中心）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br w:type="textWrapping"/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 见证检测</w:t>
            </w:r>
          </w:p>
        </w:tc>
        <w:tc>
          <w:tcPr>
            <w:tcW w:w="1965" w:type="dxa"/>
            <w:gridSpan w:val="5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19712C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*样品数量</w:t>
            </w:r>
          </w:p>
        </w:tc>
        <w:tc>
          <w:tcPr>
            <w:tcW w:w="3119" w:type="dxa"/>
            <w:gridSpan w:val="6"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14:paraId="2CE92C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left"/>
              <w:textAlignment w:val="auto"/>
              <w:rPr>
                <w:rFonts w:ascii="宋体" w:hAnsi="宋体"/>
                <w:szCs w:val="21"/>
              </w:rPr>
            </w:pPr>
          </w:p>
        </w:tc>
      </w:tr>
      <w:tr w14:paraId="55BA9CA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86" w:type="dxa"/>
            <w:gridSpan w:val="2"/>
            <w:tcBorders>
              <w:left w:val="single" w:color="auto" w:sz="12" w:space="0"/>
            </w:tcBorders>
            <w:vAlign w:val="center"/>
          </w:tcPr>
          <w:p w14:paraId="3151F7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判定依据</w:t>
            </w:r>
          </w:p>
        </w:tc>
        <w:tc>
          <w:tcPr>
            <w:tcW w:w="3969" w:type="dxa"/>
            <w:gridSpan w:val="8"/>
            <w:tcBorders>
              <w:right w:val="single" w:color="000000" w:sz="6" w:space="0"/>
            </w:tcBorders>
            <w:vAlign w:val="center"/>
          </w:tcPr>
          <w:p w14:paraId="28E494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left"/>
              <w:textAlignment w:val="auto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965" w:type="dxa"/>
            <w:gridSpan w:val="5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7717C9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default" w:ascii="宋体" w:hAnsi="宋体" w:eastAsia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*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代表数量</w:t>
            </w:r>
          </w:p>
        </w:tc>
        <w:tc>
          <w:tcPr>
            <w:tcW w:w="3119" w:type="dxa"/>
            <w:gridSpan w:val="6"/>
            <w:tcBorders>
              <w:left w:val="single" w:color="000000" w:sz="6" w:space="0"/>
              <w:right w:val="single" w:color="auto" w:sz="12" w:space="0"/>
            </w:tcBorders>
            <w:vAlign w:val="center"/>
          </w:tcPr>
          <w:p w14:paraId="7C8606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left"/>
              <w:textAlignment w:val="auto"/>
              <w:rPr>
                <w:rFonts w:ascii="宋体" w:hAnsi="宋体"/>
                <w:szCs w:val="21"/>
              </w:rPr>
            </w:pPr>
          </w:p>
        </w:tc>
      </w:tr>
      <w:tr w14:paraId="088FC1B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86" w:type="dxa"/>
            <w:gridSpan w:val="2"/>
            <w:tcBorders>
              <w:left w:val="single" w:color="auto" w:sz="12" w:space="0"/>
            </w:tcBorders>
            <w:vAlign w:val="center"/>
          </w:tcPr>
          <w:p w14:paraId="746E16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*检测依据</w:t>
            </w:r>
          </w:p>
        </w:tc>
        <w:tc>
          <w:tcPr>
            <w:tcW w:w="9053" w:type="dxa"/>
            <w:gridSpan w:val="19"/>
            <w:tcBorders>
              <w:right w:val="single" w:color="auto" w:sz="12" w:space="0"/>
            </w:tcBorders>
            <w:vAlign w:val="center"/>
          </w:tcPr>
          <w:p w14:paraId="673E3C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left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□JGJ 55-2011  □CECS 203：2006 5  □CECS 161：2004 3.4  □JGJ</w:t>
            </w:r>
            <w:r>
              <w:rPr>
                <w:rFonts w:ascii="宋体" w:hAnsi="宋体"/>
                <w:szCs w:val="21"/>
              </w:rPr>
              <w:t>/T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12-2019</w:t>
            </w:r>
          </w:p>
          <w:p w14:paraId="640352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left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□CJJ/T 135-2009 3.3  □JGJ/T 98-2010  □其他：</w:t>
            </w:r>
          </w:p>
        </w:tc>
      </w:tr>
      <w:tr w14:paraId="1137B94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986" w:type="dxa"/>
            <w:gridSpan w:val="2"/>
            <w:vMerge w:val="restart"/>
            <w:tcBorders>
              <w:left w:val="single" w:color="auto" w:sz="12" w:space="0"/>
            </w:tcBorders>
            <w:vAlign w:val="center"/>
          </w:tcPr>
          <w:p w14:paraId="74E9F4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水泥</w:t>
            </w:r>
          </w:p>
        </w:tc>
        <w:tc>
          <w:tcPr>
            <w:tcW w:w="1096" w:type="dxa"/>
            <w:vAlign w:val="center"/>
          </w:tcPr>
          <w:p w14:paraId="75CEC8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left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试验编号</w:t>
            </w:r>
          </w:p>
        </w:tc>
        <w:tc>
          <w:tcPr>
            <w:tcW w:w="991" w:type="dxa"/>
            <w:gridSpan w:val="2"/>
            <w:vAlign w:val="center"/>
          </w:tcPr>
          <w:p w14:paraId="5CD832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left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726" w:type="dxa"/>
            <w:gridSpan w:val="3"/>
            <w:vAlign w:val="center"/>
          </w:tcPr>
          <w:p w14:paraId="071934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品种</w:t>
            </w:r>
          </w:p>
        </w:tc>
        <w:tc>
          <w:tcPr>
            <w:tcW w:w="6240" w:type="dxa"/>
            <w:gridSpan w:val="13"/>
            <w:tcBorders>
              <w:right w:val="single" w:color="auto" w:sz="12" w:space="0"/>
            </w:tcBorders>
            <w:vAlign w:val="center"/>
          </w:tcPr>
          <w:p w14:paraId="0A2124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left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□P.O  □P.S  □ P.S.A  □P.S .B  □其它： </w:t>
            </w:r>
          </w:p>
        </w:tc>
      </w:tr>
      <w:tr w14:paraId="1C6FCBE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986" w:type="dxa"/>
            <w:gridSpan w:val="2"/>
            <w:vMerge w:val="continue"/>
            <w:tcBorders>
              <w:left w:val="single" w:color="auto" w:sz="12" w:space="0"/>
            </w:tcBorders>
            <w:vAlign w:val="center"/>
          </w:tcPr>
          <w:p w14:paraId="621682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1096" w:type="dxa"/>
            <w:vAlign w:val="center"/>
          </w:tcPr>
          <w:p w14:paraId="65168B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水泥标号</w:t>
            </w:r>
          </w:p>
        </w:tc>
        <w:tc>
          <w:tcPr>
            <w:tcW w:w="2873" w:type="dxa"/>
            <w:gridSpan w:val="7"/>
            <w:vAlign w:val="center"/>
          </w:tcPr>
          <w:p w14:paraId="279510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left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□32.5  □ 42.5  </w:t>
            </w:r>
          </w:p>
          <w:p w14:paraId="569FD5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left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□其它：</w:t>
            </w:r>
          </w:p>
        </w:tc>
        <w:tc>
          <w:tcPr>
            <w:tcW w:w="1134" w:type="dxa"/>
            <w:gridSpan w:val="2"/>
            <w:vAlign w:val="center"/>
          </w:tcPr>
          <w:p w14:paraId="334E48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厂别牌号</w:t>
            </w:r>
          </w:p>
        </w:tc>
        <w:tc>
          <w:tcPr>
            <w:tcW w:w="3950" w:type="dxa"/>
            <w:gridSpan w:val="9"/>
            <w:tcBorders>
              <w:right w:val="single" w:color="auto" w:sz="12" w:space="0"/>
            </w:tcBorders>
            <w:vAlign w:val="center"/>
          </w:tcPr>
          <w:p w14:paraId="061361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</w:tr>
      <w:tr w14:paraId="4946392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986" w:type="dxa"/>
            <w:gridSpan w:val="2"/>
            <w:tcBorders>
              <w:left w:val="single" w:color="auto" w:sz="12" w:space="0"/>
            </w:tcBorders>
            <w:vAlign w:val="center"/>
          </w:tcPr>
          <w:p w14:paraId="5CDCEE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砂</w:t>
            </w:r>
          </w:p>
        </w:tc>
        <w:tc>
          <w:tcPr>
            <w:tcW w:w="1096" w:type="dxa"/>
            <w:vAlign w:val="center"/>
          </w:tcPr>
          <w:p w14:paraId="4771D5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试验编号</w:t>
            </w:r>
          </w:p>
        </w:tc>
        <w:tc>
          <w:tcPr>
            <w:tcW w:w="991" w:type="dxa"/>
            <w:gridSpan w:val="2"/>
            <w:vAlign w:val="center"/>
          </w:tcPr>
          <w:p w14:paraId="334E19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4C78D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种类</w:t>
            </w:r>
          </w:p>
        </w:tc>
        <w:tc>
          <w:tcPr>
            <w:tcW w:w="4390" w:type="dxa"/>
            <w:gridSpan w:val="11"/>
            <w:tcBorders>
              <w:right w:val="single" w:color="auto" w:sz="4" w:space="0"/>
            </w:tcBorders>
            <w:vAlign w:val="center"/>
          </w:tcPr>
          <w:p w14:paraId="130D94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left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□天然砂 □机制砂 □粗砂 □中砂 □细砂</w:t>
            </w:r>
          </w:p>
        </w:tc>
        <w:tc>
          <w:tcPr>
            <w:tcW w:w="70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E475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产地</w:t>
            </w:r>
          </w:p>
        </w:tc>
        <w:tc>
          <w:tcPr>
            <w:tcW w:w="115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54B8DD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</w:tr>
      <w:tr w14:paraId="10F4B9B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986" w:type="dxa"/>
            <w:gridSpan w:val="2"/>
            <w:tcBorders>
              <w:left w:val="single" w:color="auto" w:sz="12" w:space="0"/>
            </w:tcBorders>
            <w:vAlign w:val="center"/>
          </w:tcPr>
          <w:p w14:paraId="5A55A1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石</w:t>
            </w:r>
          </w:p>
        </w:tc>
        <w:tc>
          <w:tcPr>
            <w:tcW w:w="1096" w:type="dxa"/>
            <w:vAlign w:val="center"/>
          </w:tcPr>
          <w:p w14:paraId="2FBAC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left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试验编号</w:t>
            </w:r>
          </w:p>
        </w:tc>
        <w:tc>
          <w:tcPr>
            <w:tcW w:w="991" w:type="dxa"/>
            <w:gridSpan w:val="2"/>
            <w:vAlign w:val="center"/>
          </w:tcPr>
          <w:p w14:paraId="17B73A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left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21DF2B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种类</w:t>
            </w:r>
          </w:p>
        </w:tc>
        <w:tc>
          <w:tcPr>
            <w:tcW w:w="2590" w:type="dxa"/>
            <w:gridSpan w:val="7"/>
            <w:vAlign w:val="center"/>
          </w:tcPr>
          <w:p w14:paraId="2B9A37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left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□碎石 □豆石 □卵石</w:t>
            </w:r>
          </w:p>
          <w:p w14:paraId="5E0379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left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□细石 □陶粒 □其它:</w:t>
            </w:r>
          </w:p>
        </w:tc>
        <w:tc>
          <w:tcPr>
            <w:tcW w:w="1091" w:type="dxa"/>
            <w:gridSpan w:val="2"/>
            <w:tcBorders>
              <w:right w:val="single" w:color="auto" w:sz="4" w:space="0"/>
            </w:tcBorders>
            <w:vAlign w:val="center"/>
          </w:tcPr>
          <w:p w14:paraId="5BB8DC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规格范围（mm）</w:t>
            </w:r>
          </w:p>
        </w:tc>
        <w:tc>
          <w:tcPr>
            <w:tcW w:w="709" w:type="dxa"/>
            <w:gridSpan w:val="2"/>
            <w:tcBorders>
              <w:left w:val="single" w:color="auto" w:sz="4" w:space="0"/>
            </w:tcBorders>
            <w:vAlign w:val="center"/>
          </w:tcPr>
          <w:p w14:paraId="132B5C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</w:t>
            </w:r>
          </w:p>
        </w:tc>
        <w:tc>
          <w:tcPr>
            <w:tcW w:w="709" w:type="dxa"/>
            <w:gridSpan w:val="2"/>
            <w:vAlign w:val="center"/>
          </w:tcPr>
          <w:p w14:paraId="6A10B6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产地</w:t>
            </w:r>
          </w:p>
        </w:tc>
        <w:tc>
          <w:tcPr>
            <w:tcW w:w="1158" w:type="dxa"/>
            <w:tcBorders>
              <w:right w:val="single" w:color="auto" w:sz="12" w:space="0"/>
            </w:tcBorders>
            <w:vAlign w:val="center"/>
          </w:tcPr>
          <w:p w14:paraId="17E265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</w:tr>
      <w:tr w14:paraId="2E53BFA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986" w:type="dxa"/>
            <w:gridSpan w:val="2"/>
            <w:tcBorders>
              <w:left w:val="single" w:color="auto" w:sz="12" w:space="0"/>
            </w:tcBorders>
            <w:vAlign w:val="center"/>
          </w:tcPr>
          <w:p w14:paraId="74B6D3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外加剂1</w:t>
            </w:r>
          </w:p>
        </w:tc>
        <w:tc>
          <w:tcPr>
            <w:tcW w:w="1096" w:type="dxa"/>
            <w:vAlign w:val="center"/>
          </w:tcPr>
          <w:p w14:paraId="01592A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试验编号</w:t>
            </w:r>
          </w:p>
        </w:tc>
        <w:tc>
          <w:tcPr>
            <w:tcW w:w="1700" w:type="dxa"/>
            <w:gridSpan w:val="4"/>
            <w:vAlign w:val="center"/>
          </w:tcPr>
          <w:p w14:paraId="1BD22F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1314" w:type="dxa"/>
            <w:gridSpan w:val="4"/>
            <w:tcBorders>
              <w:right w:val="single" w:color="auto" w:sz="4" w:space="0"/>
            </w:tcBorders>
            <w:vAlign w:val="center"/>
          </w:tcPr>
          <w:p w14:paraId="5BED97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种类</w:t>
            </w:r>
          </w:p>
        </w:tc>
        <w:tc>
          <w:tcPr>
            <w:tcW w:w="2367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30C5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4"/>
            <w:tcBorders>
              <w:left w:val="single" w:color="auto" w:sz="4" w:space="0"/>
            </w:tcBorders>
            <w:vAlign w:val="center"/>
          </w:tcPr>
          <w:p w14:paraId="004A76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掺量</w:t>
            </w:r>
          </w:p>
        </w:tc>
        <w:tc>
          <w:tcPr>
            <w:tcW w:w="1158" w:type="dxa"/>
            <w:tcBorders>
              <w:right w:val="single" w:color="auto" w:sz="12" w:space="0"/>
            </w:tcBorders>
            <w:vAlign w:val="center"/>
          </w:tcPr>
          <w:p w14:paraId="0D4407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right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% </w:t>
            </w:r>
          </w:p>
        </w:tc>
      </w:tr>
      <w:tr w14:paraId="5041889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986" w:type="dxa"/>
            <w:gridSpan w:val="2"/>
            <w:tcBorders>
              <w:left w:val="single" w:color="auto" w:sz="12" w:space="0"/>
            </w:tcBorders>
            <w:vAlign w:val="center"/>
          </w:tcPr>
          <w:p w14:paraId="629BA7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外加剂2</w:t>
            </w:r>
          </w:p>
        </w:tc>
        <w:tc>
          <w:tcPr>
            <w:tcW w:w="1096" w:type="dxa"/>
            <w:vAlign w:val="center"/>
          </w:tcPr>
          <w:p w14:paraId="32FD0A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试验编号</w:t>
            </w:r>
          </w:p>
        </w:tc>
        <w:tc>
          <w:tcPr>
            <w:tcW w:w="1700" w:type="dxa"/>
            <w:gridSpan w:val="4"/>
            <w:vAlign w:val="center"/>
          </w:tcPr>
          <w:p w14:paraId="770BEC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1314" w:type="dxa"/>
            <w:gridSpan w:val="4"/>
            <w:tcBorders>
              <w:right w:val="single" w:color="auto" w:sz="4" w:space="0"/>
            </w:tcBorders>
            <w:vAlign w:val="center"/>
          </w:tcPr>
          <w:p w14:paraId="1402FC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种类</w:t>
            </w:r>
          </w:p>
        </w:tc>
        <w:tc>
          <w:tcPr>
            <w:tcW w:w="2367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35D0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418" w:type="dxa"/>
            <w:gridSpan w:val="4"/>
            <w:tcBorders>
              <w:left w:val="single" w:color="auto" w:sz="4" w:space="0"/>
            </w:tcBorders>
            <w:vAlign w:val="center"/>
          </w:tcPr>
          <w:p w14:paraId="250CC7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掺量</w:t>
            </w:r>
          </w:p>
        </w:tc>
        <w:tc>
          <w:tcPr>
            <w:tcW w:w="1158" w:type="dxa"/>
            <w:tcBorders>
              <w:right w:val="single" w:color="auto" w:sz="12" w:space="0"/>
            </w:tcBorders>
            <w:vAlign w:val="center"/>
          </w:tcPr>
          <w:p w14:paraId="350125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right"/>
              <w:textAlignment w:val="auto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% </w:t>
            </w:r>
          </w:p>
        </w:tc>
      </w:tr>
      <w:tr w14:paraId="70E0903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986" w:type="dxa"/>
            <w:gridSpan w:val="2"/>
            <w:tcBorders>
              <w:left w:val="single" w:color="auto" w:sz="12" w:space="0"/>
            </w:tcBorders>
            <w:vAlign w:val="center"/>
          </w:tcPr>
          <w:p w14:paraId="19ED13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掺合料1</w:t>
            </w:r>
          </w:p>
        </w:tc>
        <w:tc>
          <w:tcPr>
            <w:tcW w:w="1096" w:type="dxa"/>
            <w:vAlign w:val="center"/>
          </w:tcPr>
          <w:p w14:paraId="040C34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试验编号</w:t>
            </w:r>
          </w:p>
        </w:tc>
        <w:tc>
          <w:tcPr>
            <w:tcW w:w="1700" w:type="dxa"/>
            <w:gridSpan w:val="4"/>
            <w:vAlign w:val="center"/>
          </w:tcPr>
          <w:p w14:paraId="637BB9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1314" w:type="dxa"/>
            <w:gridSpan w:val="4"/>
            <w:tcBorders>
              <w:right w:val="single" w:color="auto" w:sz="4" w:space="0"/>
            </w:tcBorders>
            <w:vAlign w:val="center"/>
          </w:tcPr>
          <w:p w14:paraId="2DC463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种类</w:t>
            </w:r>
          </w:p>
        </w:tc>
        <w:tc>
          <w:tcPr>
            <w:tcW w:w="2367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85CA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418" w:type="dxa"/>
            <w:gridSpan w:val="4"/>
            <w:tcBorders>
              <w:left w:val="single" w:color="auto" w:sz="4" w:space="0"/>
            </w:tcBorders>
            <w:vAlign w:val="center"/>
          </w:tcPr>
          <w:p w14:paraId="2C73B4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掺量</w:t>
            </w:r>
          </w:p>
        </w:tc>
        <w:tc>
          <w:tcPr>
            <w:tcW w:w="1158" w:type="dxa"/>
            <w:tcBorders>
              <w:right w:val="single" w:color="auto" w:sz="12" w:space="0"/>
            </w:tcBorders>
            <w:vAlign w:val="center"/>
          </w:tcPr>
          <w:p w14:paraId="0356DB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right"/>
              <w:textAlignment w:val="auto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% </w:t>
            </w:r>
          </w:p>
        </w:tc>
      </w:tr>
      <w:tr w14:paraId="4957090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986" w:type="dxa"/>
            <w:gridSpan w:val="2"/>
            <w:tcBorders>
              <w:left w:val="single" w:color="auto" w:sz="12" w:space="0"/>
            </w:tcBorders>
            <w:vAlign w:val="center"/>
          </w:tcPr>
          <w:p w14:paraId="02F14B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掺合料2</w:t>
            </w:r>
          </w:p>
        </w:tc>
        <w:tc>
          <w:tcPr>
            <w:tcW w:w="1096" w:type="dxa"/>
            <w:vAlign w:val="center"/>
          </w:tcPr>
          <w:p w14:paraId="1926FE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试验编号</w:t>
            </w:r>
          </w:p>
        </w:tc>
        <w:tc>
          <w:tcPr>
            <w:tcW w:w="1700" w:type="dxa"/>
            <w:gridSpan w:val="4"/>
            <w:vAlign w:val="center"/>
          </w:tcPr>
          <w:p w14:paraId="4203DA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1314" w:type="dxa"/>
            <w:gridSpan w:val="4"/>
            <w:tcBorders>
              <w:right w:val="single" w:color="auto" w:sz="4" w:space="0"/>
            </w:tcBorders>
            <w:vAlign w:val="center"/>
          </w:tcPr>
          <w:p w14:paraId="1FD7C0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种类</w:t>
            </w:r>
          </w:p>
        </w:tc>
        <w:tc>
          <w:tcPr>
            <w:tcW w:w="2367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9BEC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418" w:type="dxa"/>
            <w:gridSpan w:val="4"/>
            <w:tcBorders>
              <w:left w:val="single" w:color="auto" w:sz="4" w:space="0"/>
            </w:tcBorders>
            <w:vAlign w:val="center"/>
          </w:tcPr>
          <w:p w14:paraId="453037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掺量</w:t>
            </w:r>
          </w:p>
        </w:tc>
        <w:tc>
          <w:tcPr>
            <w:tcW w:w="1158" w:type="dxa"/>
            <w:tcBorders>
              <w:right w:val="single" w:color="auto" w:sz="12" w:space="0"/>
            </w:tcBorders>
            <w:vAlign w:val="center"/>
          </w:tcPr>
          <w:p w14:paraId="29671A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right"/>
              <w:textAlignment w:val="auto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% </w:t>
            </w:r>
          </w:p>
        </w:tc>
      </w:tr>
      <w:tr w14:paraId="5D6006E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986" w:type="dxa"/>
            <w:gridSpan w:val="2"/>
            <w:tcBorders>
              <w:left w:val="single" w:color="auto" w:sz="12" w:space="0"/>
            </w:tcBorders>
            <w:vAlign w:val="center"/>
          </w:tcPr>
          <w:p w14:paraId="35CBEA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/>
              </w:rPr>
            </w:pPr>
            <w:r>
              <w:rPr>
                <w:rFonts w:asciiTheme="majorEastAsia" w:hAnsiTheme="majorEastAsia" w:eastAsiaTheme="majorEastAsia"/>
              </w:rPr>
              <w:t>是否同意分包</w:t>
            </w:r>
          </w:p>
        </w:tc>
        <w:tc>
          <w:tcPr>
            <w:tcW w:w="2796" w:type="dxa"/>
            <w:gridSpan w:val="5"/>
            <w:vAlign w:val="center"/>
          </w:tcPr>
          <w:p w14:paraId="4FFB0A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□</w:t>
            </w:r>
            <w:r>
              <w:rPr>
                <w:rFonts w:asciiTheme="majorEastAsia" w:hAnsiTheme="majorEastAsia" w:eastAsiaTheme="majorEastAsia"/>
              </w:rPr>
              <w:t xml:space="preserve">是 </w:t>
            </w:r>
            <w:r>
              <w:rPr>
                <w:rFonts w:hint="eastAsia" w:asciiTheme="majorEastAsia" w:hAnsiTheme="majorEastAsia" w:eastAsiaTheme="majorEastAsia"/>
              </w:rPr>
              <w:t xml:space="preserve">    </w:t>
            </w:r>
            <w:r>
              <w:rPr>
                <w:rFonts w:asciiTheme="majorEastAsia" w:hAnsiTheme="majorEastAsia" w:eastAsiaTheme="majorEastAsia"/>
              </w:rPr>
              <w:t xml:space="preserve"> </w:t>
            </w:r>
            <w:r>
              <w:rPr>
                <w:rFonts w:asciiTheme="majorEastAsia" w:hAnsiTheme="majorEastAsia" w:eastAsiaTheme="majorEastAsia"/>
                <w:sz w:val="24"/>
              </w:rPr>
              <w:t>□</w:t>
            </w:r>
            <w:r>
              <w:rPr>
                <w:rFonts w:asciiTheme="majorEastAsia" w:hAnsiTheme="majorEastAsia" w:eastAsiaTheme="majorEastAsia"/>
              </w:rPr>
              <w:t>否</w:t>
            </w:r>
          </w:p>
        </w:tc>
        <w:tc>
          <w:tcPr>
            <w:tcW w:w="3681" w:type="dxa"/>
            <w:gridSpan w:val="9"/>
            <w:tcBorders>
              <w:right w:val="single" w:color="auto" w:sz="4" w:space="0"/>
            </w:tcBorders>
            <w:vAlign w:val="center"/>
          </w:tcPr>
          <w:p w14:paraId="3178D4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分包项目是否合出报告</w:t>
            </w:r>
          </w:p>
        </w:tc>
        <w:tc>
          <w:tcPr>
            <w:tcW w:w="2576" w:type="dxa"/>
            <w:gridSpan w:val="5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49E947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□</w:t>
            </w:r>
            <w:r>
              <w:rPr>
                <w:rFonts w:asciiTheme="majorEastAsia" w:hAnsiTheme="majorEastAsia" w:eastAsiaTheme="majorEastAsia"/>
              </w:rPr>
              <w:t xml:space="preserve">是 </w:t>
            </w:r>
            <w:r>
              <w:rPr>
                <w:rFonts w:hint="eastAsia" w:asciiTheme="majorEastAsia" w:hAnsiTheme="majorEastAsia" w:eastAsiaTheme="majorEastAsia"/>
              </w:rPr>
              <w:t xml:space="preserve"> </w:t>
            </w:r>
            <w:r>
              <w:rPr>
                <w:rFonts w:asciiTheme="majorEastAsia" w:hAnsiTheme="majorEastAsia" w:eastAsiaTheme="majorEastAsia"/>
              </w:rPr>
              <w:t xml:space="preserve"> </w:t>
            </w:r>
            <w:r>
              <w:rPr>
                <w:rFonts w:asciiTheme="majorEastAsia" w:hAnsiTheme="majorEastAsia" w:eastAsiaTheme="majorEastAsia"/>
                <w:sz w:val="24"/>
              </w:rPr>
              <w:t>□</w:t>
            </w:r>
            <w:r>
              <w:rPr>
                <w:rFonts w:asciiTheme="majorEastAsia" w:hAnsiTheme="majorEastAsia" w:eastAsiaTheme="majorEastAsia"/>
              </w:rPr>
              <w:t>否</w:t>
            </w:r>
          </w:p>
        </w:tc>
      </w:tr>
      <w:tr w14:paraId="1638A74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986" w:type="dxa"/>
            <w:gridSpan w:val="2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06A71D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/>
              </w:rPr>
            </w:pPr>
            <w:r>
              <w:rPr>
                <w:rFonts w:hint="eastAsia" w:ascii="宋体" w:hAnsi="宋体" w:cs="宋体"/>
                <w:szCs w:val="21"/>
              </w:rPr>
              <w:t>*</w:t>
            </w:r>
            <w:r>
              <w:rPr>
                <w:rFonts w:hint="eastAsia" w:ascii="宋体" w:hAnsi="宋体"/>
                <w:color w:val="000000"/>
                <w:szCs w:val="21"/>
              </w:rPr>
              <w:t>报告类型</w:t>
            </w:r>
          </w:p>
        </w:tc>
        <w:tc>
          <w:tcPr>
            <w:tcW w:w="2796" w:type="dxa"/>
            <w:gridSpan w:val="5"/>
            <w:shd w:val="clear" w:color="auto" w:fill="auto"/>
            <w:vAlign w:val="center"/>
          </w:tcPr>
          <w:p w14:paraId="30C205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color w:val="000000"/>
                <w:szCs w:val="21"/>
              </w:rPr>
              <w:t>电子报告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color w:val="000000"/>
                <w:szCs w:val="21"/>
              </w:rPr>
              <w:t>纸质报告</w:t>
            </w:r>
          </w:p>
        </w:tc>
        <w:tc>
          <w:tcPr>
            <w:tcW w:w="3681" w:type="dxa"/>
            <w:gridSpan w:val="9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317EFC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/>
              </w:rPr>
            </w:pPr>
            <w:r>
              <w:rPr>
                <w:rFonts w:hint="eastAsia" w:ascii="宋体" w:hAnsi="宋体"/>
                <w:szCs w:val="21"/>
              </w:rPr>
              <w:t>*</w:t>
            </w:r>
            <w:r>
              <w:rPr>
                <w:rFonts w:hint="eastAsia" w:ascii="宋体" w:hAnsi="宋体"/>
                <w:color w:val="000000"/>
                <w:szCs w:val="21"/>
              </w:rPr>
              <w:t>报告语种及纸质报告份数</w:t>
            </w:r>
          </w:p>
        </w:tc>
        <w:tc>
          <w:tcPr>
            <w:tcW w:w="2576" w:type="dxa"/>
            <w:gridSpan w:val="5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73034F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□</w:t>
            </w:r>
            <w:r>
              <w:rPr>
                <w:rFonts w:hint="eastAsia" w:ascii="宋体" w:hAnsi="宋体"/>
                <w:color w:val="000000"/>
                <w:spacing w:val="-20"/>
                <w:szCs w:val="21"/>
              </w:rPr>
              <w:t>中文</w:t>
            </w:r>
            <w:r>
              <w:rPr>
                <w:rFonts w:hint="eastAsia" w:ascii="宋体" w:hAnsi="宋体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spacing w:val="-20"/>
                <w:szCs w:val="21"/>
              </w:rPr>
              <w:t>份</w:t>
            </w:r>
            <w:r>
              <w:rPr>
                <w:rFonts w:hint="eastAsia" w:ascii="宋体" w:hAnsi="宋体"/>
                <w:spacing w:val="-20"/>
                <w:sz w:val="24"/>
              </w:rPr>
              <w:t xml:space="preserve"> </w:t>
            </w:r>
            <w:r>
              <w:rPr>
                <w:rFonts w:ascii="宋体" w:hAnsi="宋体"/>
                <w:spacing w:val="-20"/>
                <w:sz w:val="24"/>
              </w:rPr>
              <w:t>□</w:t>
            </w:r>
            <w:r>
              <w:rPr>
                <w:rFonts w:hint="eastAsia" w:ascii="宋体" w:hAnsi="宋体"/>
                <w:color w:val="000000"/>
                <w:spacing w:val="-20"/>
                <w:szCs w:val="21"/>
              </w:rPr>
              <w:t>英文</w:t>
            </w:r>
            <w:r>
              <w:rPr>
                <w:rFonts w:hint="eastAsia" w:ascii="宋体" w:hAnsi="宋体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spacing w:val="-20"/>
                <w:szCs w:val="21"/>
              </w:rPr>
              <w:t>份</w:t>
            </w:r>
            <w:r>
              <w:rPr>
                <w:rFonts w:hint="eastAsia" w:ascii="宋体" w:hAnsi="宋体"/>
                <w:spacing w:val="-20"/>
                <w:sz w:val="24"/>
              </w:rPr>
              <w:t xml:space="preserve"> </w:t>
            </w:r>
          </w:p>
          <w:p w14:paraId="0BEFEA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/>
                <w:spacing w:val="-20"/>
                <w:sz w:val="24"/>
              </w:rPr>
            </w:pPr>
            <w:r>
              <w:rPr>
                <w:rFonts w:ascii="宋体" w:hAnsi="宋体"/>
                <w:spacing w:val="-20"/>
                <w:sz w:val="24"/>
              </w:rPr>
              <w:t>□</w:t>
            </w:r>
            <w:r>
              <w:rPr>
                <w:rFonts w:hint="eastAsia" w:ascii="宋体" w:hAnsi="宋体"/>
                <w:color w:val="000000"/>
                <w:spacing w:val="-20"/>
                <w:szCs w:val="21"/>
              </w:rPr>
              <w:t>中英对照</w:t>
            </w:r>
            <w:r>
              <w:rPr>
                <w:rFonts w:hint="eastAsia" w:ascii="宋体" w:hAnsi="宋体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spacing w:val="-20"/>
                <w:szCs w:val="21"/>
              </w:rPr>
              <w:t>份</w:t>
            </w:r>
          </w:p>
        </w:tc>
      </w:tr>
      <w:tr w14:paraId="3B5165B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986" w:type="dxa"/>
            <w:gridSpan w:val="2"/>
            <w:tcBorders>
              <w:left w:val="single" w:color="auto" w:sz="12" w:space="0"/>
            </w:tcBorders>
            <w:vAlign w:val="center"/>
          </w:tcPr>
          <w:p w14:paraId="3F1DD0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/>
              </w:rPr>
            </w:pPr>
            <w:r>
              <w:rPr>
                <w:rFonts w:hint="eastAsia" w:ascii="宋体" w:hAnsi="宋体" w:eastAsiaTheme="majorEastAsia"/>
                <w:szCs w:val="21"/>
              </w:rPr>
              <w:t>纸质</w:t>
            </w:r>
            <w:r>
              <w:rPr>
                <w:rFonts w:asciiTheme="majorEastAsia" w:hAnsiTheme="majorEastAsia" w:eastAsiaTheme="majorEastAsia"/>
              </w:rPr>
              <w:t>报告提交方式</w:t>
            </w:r>
          </w:p>
        </w:tc>
        <w:tc>
          <w:tcPr>
            <w:tcW w:w="2796" w:type="dxa"/>
            <w:gridSpan w:val="5"/>
            <w:vAlign w:val="center"/>
          </w:tcPr>
          <w:p w14:paraId="6C0FEA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/>
              </w:rPr>
            </w:pPr>
            <w:r>
              <w:rPr>
                <w:rFonts w:asciiTheme="majorEastAsia" w:hAnsiTheme="majorEastAsia" w:eastAsiaTheme="majorEastAsia"/>
                <w:spacing w:val="-4"/>
                <w:sz w:val="24"/>
              </w:rPr>
              <w:t>□</w:t>
            </w:r>
            <w:r>
              <w:rPr>
                <w:rFonts w:asciiTheme="majorEastAsia" w:hAnsiTheme="majorEastAsia" w:eastAsiaTheme="majorEastAsia"/>
                <w:spacing w:val="-4"/>
              </w:rPr>
              <w:t xml:space="preserve">自取   </w:t>
            </w:r>
            <w:r>
              <w:rPr>
                <w:rFonts w:asciiTheme="majorEastAsia" w:hAnsiTheme="majorEastAsia" w:eastAsiaTheme="majorEastAsia"/>
                <w:spacing w:val="-4"/>
                <w:sz w:val="24"/>
              </w:rPr>
              <w:t>□</w:t>
            </w:r>
            <w:r>
              <w:rPr>
                <w:rFonts w:asciiTheme="majorEastAsia" w:hAnsiTheme="majorEastAsia" w:eastAsiaTheme="majorEastAsia"/>
                <w:spacing w:val="-4"/>
              </w:rPr>
              <w:t>邮寄</w:t>
            </w:r>
          </w:p>
        </w:tc>
        <w:tc>
          <w:tcPr>
            <w:tcW w:w="3681" w:type="dxa"/>
            <w:gridSpan w:val="9"/>
            <w:tcBorders>
              <w:right w:val="single" w:color="auto" w:sz="4" w:space="0"/>
            </w:tcBorders>
            <w:vAlign w:val="center"/>
          </w:tcPr>
          <w:p w14:paraId="3FF1B5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/>
              </w:rPr>
            </w:pPr>
            <w:r>
              <w:rPr>
                <w:rFonts w:hint="eastAsia" w:ascii="宋体" w:hAnsi="宋体"/>
                <w:szCs w:val="21"/>
              </w:rPr>
              <w:t>*</w:t>
            </w:r>
            <w:r>
              <w:rPr>
                <w:rFonts w:asciiTheme="majorEastAsia" w:hAnsiTheme="majorEastAsia" w:eastAsiaTheme="majorEastAsia"/>
              </w:rPr>
              <w:t>检</w:t>
            </w:r>
            <w:r>
              <w:rPr>
                <w:rFonts w:hint="eastAsia" w:ascii="宋体" w:hAnsi="宋体"/>
                <w:szCs w:val="21"/>
              </w:rPr>
              <w:t>测</w:t>
            </w:r>
            <w:r>
              <w:rPr>
                <w:rFonts w:asciiTheme="majorEastAsia" w:hAnsiTheme="majorEastAsia" w:eastAsiaTheme="majorEastAsia"/>
              </w:rPr>
              <w:t>后剩余样品处理要求</w:t>
            </w:r>
          </w:p>
        </w:tc>
        <w:tc>
          <w:tcPr>
            <w:tcW w:w="2576" w:type="dxa"/>
            <w:gridSpan w:val="5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55A3C5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Theme="majorEastAsia" w:hAnsiTheme="majorEastAsia" w:eastAsiaTheme="majorEastAsia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□</w:t>
            </w:r>
            <w:r>
              <w:rPr>
                <w:rFonts w:asciiTheme="majorEastAsia" w:hAnsiTheme="majorEastAsia" w:eastAsiaTheme="majorEastAsia"/>
              </w:rPr>
              <w:t>取回</w:t>
            </w:r>
            <w:r>
              <w:rPr>
                <w:rFonts w:hint="eastAsia" w:asciiTheme="majorEastAsia" w:hAnsiTheme="majorEastAsia" w:eastAsiaTheme="majorEastAsia"/>
              </w:rPr>
              <w:t xml:space="preserve">  </w:t>
            </w:r>
            <w:r>
              <w:rPr>
                <w:rFonts w:asciiTheme="majorEastAsia" w:hAnsiTheme="majorEastAsia" w:eastAsiaTheme="majorEastAsia"/>
              </w:rPr>
              <w:t xml:space="preserve"> </w:t>
            </w:r>
            <w:r>
              <w:rPr>
                <w:rFonts w:asciiTheme="majorEastAsia" w:hAnsiTheme="majorEastAsia" w:eastAsiaTheme="majorEastAsia"/>
                <w:sz w:val="24"/>
              </w:rPr>
              <w:t>□</w:t>
            </w:r>
            <w:r>
              <w:rPr>
                <w:rFonts w:asciiTheme="majorEastAsia" w:hAnsiTheme="majorEastAsia" w:eastAsiaTheme="majorEastAsia"/>
              </w:rPr>
              <w:t xml:space="preserve">中心处理  </w:t>
            </w:r>
          </w:p>
        </w:tc>
      </w:tr>
      <w:tr w14:paraId="6BA991A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86" w:type="dxa"/>
            <w:gridSpan w:val="2"/>
            <w:tcBorders>
              <w:left w:val="single" w:color="auto" w:sz="12" w:space="0"/>
            </w:tcBorders>
            <w:vAlign w:val="center"/>
          </w:tcPr>
          <w:p w14:paraId="604FD2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报告邮寄地址</w:t>
            </w:r>
          </w:p>
        </w:tc>
        <w:tc>
          <w:tcPr>
            <w:tcW w:w="9053" w:type="dxa"/>
            <w:gridSpan w:val="19"/>
            <w:tcBorders>
              <w:right w:val="single" w:color="auto" w:sz="12" w:space="0"/>
            </w:tcBorders>
            <w:vAlign w:val="center"/>
          </w:tcPr>
          <w:p w14:paraId="493580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</w:tr>
      <w:tr w14:paraId="2C86AD1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86" w:type="dxa"/>
            <w:gridSpan w:val="2"/>
            <w:tcBorders>
              <w:left w:val="single" w:color="auto" w:sz="12" w:space="0"/>
            </w:tcBorders>
            <w:vAlign w:val="center"/>
          </w:tcPr>
          <w:p w14:paraId="0DF936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备注</w:t>
            </w:r>
            <w:r>
              <w:rPr>
                <w:rFonts w:hint="eastAsia"/>
                <w:sz w:val="18"/>
                <w:szCs w:val="21"/>
              </w:rPr>
              <w:t>（需说明事项）</w:t>
            </w:r>
          </w:p>
        </w:tc>
        <w:tc>
          <w:tcPr>
            <w:tcW w:w="9053" w:type="dxa"/>
            <w:gridSpan w:val="19"/>
            <w:tcBorders>
              <w:right w:val="single" w:color="auto" w:sz="12" w:space="0"/>
            </w:tcBorders>
            <w:vAlign w:val="center"/>
          </w:tcPr>
          <w:p w14:paraId="273613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bookmarkStart w:id="0" w:name="_GoBack"/>
            <w:bookmarkEnd w:id="0"/>
          </w:p>
        </w:tc>
      </w:tr>
      <w:tr w14:paraId="62E83FC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3" w:hRule="atLeast"/>
          <w:jc w:val="center"/>
        </w:trPr>
        <w:tc>
          <w:tcPr>
            <w:tcW w:w="11039" w:type="dxa"/>
            <w:gridSpan w:val="21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3D79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ascii="宋体" w:hAnsi="宋体"/>
                <w:color w:val="000000"/>
                <w:sz w:val="16"/>
                <w:szCs w:val="16"/>
              </w:rPr>
            </w:pPr>
            <w:r>
              <w:rPr>
                <w:rFonts w:ascii="宋体" w:hAnsi="宋体"/>
                <w:color w:val="000000"/>
                <w:sz w:val="16"/>
                <w:szCs w:val="16"/>
              </w:rPr>
              <w:t>1、以上信息由委托方填写</w:t>
            </w:r>
            <w:r>
              <w:rPr>
                <w:rFonts w:hint="eastAsia" w:ascii="宋体" w:hAnsi="宋体"/>
                <w:color w:val="000000"/>
                <w:sz w:val="16"/>
                <w:szCs w:val="16"/>
              </w:rPr>
              <w:t>，*项为</w:t>
            </w:r>
            <w:r>
              <w:rPr>
                <w:rFonts w:hint="eastAsia" w:ascii="宋体" w:hAnsi="宋体"/>
                <w:color w:val="000000"/>
                <w:sz w:val="16"/>
                <w:szCs w:val="16"/>
                <w:lang w:val="en-US" w:eastAsia="zh-CN"/>
              </w:rPr>
              <w:t>见证检测</w:t>
            </w:r>
            <w:r>
              <w:rPr>
                <w:rFonts w:hint="eastAsia" w:ascii="宋体" w:hAnsi="宋体"/>
                <w:color w:val="000000"/>
                <w:sz w:val="16"/>
                <w:szCs w:val="16"/>
              </w:rPr>
              <w:t>必填项</w:t>
            </w:r>
            <w:r>
              <w:rPr>
                <w:rFonts w:ascii="宋体" w:hAnsi="宋体"/>
                <w:color w:val="000000"/>
                <w:sz w:val="16"/>
                <w:szCs w:val="16"/>
              </w:rPr>
              <w:t>；</w:t>
            </w:r>
            <w:r>
              <w:rPr>
                <w:rFonts w:hint="eastAsia" w:ascii="宋体" w:hAnsi="宋体"/>
                <w:b/>
                <w:color w:val="000000"/>
                <w:sz w:val="16"/>
                <w:szCs w:val="16"/>
              </w:rPr>
              <w:t>委托</w:t>
            </w:r>
            <w:r>
              <w:rPr>
                <w:rFonts w:ascii="宋体" w:hAnsi="宋体"/>
                <w:b/>
                <w:color w:val="000000"/>
                <w:sz w:val="16"/>
                <w:szCs w:val="16"/>
              </w:rPr>
              <w:t>人</w:t>
            </w:r>
            <w:r>
              <w:rPr>
                <w:rFonts w:ascii="宋体" w:hAnsi="宋体"/>
                <w:color w:val="000000"/>
                <w:sz w:val="16"/>
                <w:szCs w:val="16"/>
              </w:rPr>
              <w:t>应对其提供的资料、信息和样品的</w:t>
            </w:r>
            <w:r>
              <w:rPr>
                <w:rFonts w:ascii="宋体" w:hAnsi="宋体"/>
                <w:b/>
                <w:color w:val="000000"/>
                <w:sz w:val="16"/>
                <w:szCs w:val="16"/>
              </w:rPr>
              <w:t>真实性</w:t>
            </w:r>
            <w:r>
              <w:rPr>
                <w:rFonts w:ascii="宋体" w:hAnsi="宋体"/>
                <w:color w:val="000000"/>
                <w:sz w:val="16"/>
                <w:szCs w:val="16"/>
              </w:rPr>
              <w:t>和</w:t>
            </w:r>
            <w:r>
              <w:rPr>
                <w:rFonts w:ascii="宋体" w:hAnsi="宋体"/>
                <w:b/>
                <w:color w:val="000000"/>
                <w:sz w:val="16"/>
                <w:szCs w:val="16"/>
              </w:rPr>
              <w:t>准确性</w:t>
            </w:r>
            <w:r>
              <w:rPr>
                <w:rFonts w:ascii="宋体" w:hAnsi="宋体"/>
                <w:color w:val="000000"/>
                <w:sz w:val="16"/>
                <w:szCs w:val="16"/>
              </w:rPr>
              <w:t>负责。</w:t>
            </w:r>
            <w:r>
              <w:rPr>
                <w:rFonts w:hint="eastAsia" w:ascii="宋体" w:hAnsi="宋体"/>
                <w:b/>
                <w:color w:val="FF0000"/>
                <w:sz w:val="16"/>
                <w:szCs w:val="16"/>
                <w:u w:val="single"/>
              </w:rPr>
              <w:t>检测单位对检测结果的准确性负责，保护委托单位的机密和所有权。</w:t>
            </w:r>
          </w:p>
          <w:p w14:paraId="2CBB4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ascii="宋体" w:hAnsi="宋体"/>
                <w:color w:val="000000"/>
                <w:sz w:val="16"/>
                <w:szCs w:val="16"/>
              </w:rPr>
            </w:pPr>
            <w:r>
              <w:rPr>
                <w:rFonts w:ascii="宋体" w:hAnsi="宋体"/>
                <w:color w:val="000000"/>
                <w:sz w:val="16"/>
                <w:szCs w:val="16"/>
              </w:rPr>
              <w:t>2、本单一式两联，</w:t>
            </w:r>
            <w:r>
              <w:rPr>
                <w:rFonts w:ascii="宋体" w:hAnsi="宋体"/>
                <w:b/>
                <w:color w:val="000000"/>
                <w:sz w:val="16"/>
                <w:szCs w:val="16"/>
              </w:rPr>
              <w:t>第二联</w:t>
            </w:r>
            <w:r>
              <w:rPr>
                <w:rFonts w:ascii="宋体" w:hAnsi="宋体"/>
                <w:color w:val="000000"/>
                <w:sz w:val="16"/>
                <w:szCs w:val="16"/>
              </w:rPr>
              <w:t>为客户</w:t>
            </w:r>
            <w:r>
              <w:rPr>
                <w:rFonts w:ascii="宋体" w:hAnsi="宋体"/>
                <w:b/>
                <w:color w:val="000000"/>
                <w:sz w:val="16"/>
                <w:szCs w:val="16"/>
              </w:rPr>
              <w:t>取报告凭证</w:t>
            </w:r>
            <w:r>
              <w:rPr>
                <w:rFonts w:ascii="宋体" w:hAnsi="宋体"/>
                <w:color w:val="000000"/>
                <w:sz w:val="16"/>
                <w:szCs w:val="16"/>
              </w:rPr>
              <w:t>；若本单内容有变动，请</w:t>
            </w:r>
            <w:r>
              <w:rPr>
                <w:rFonts w:hint="eastAsia" w:ascii="宋体" w:hAnsi="宋体"/>
                <w:color w:val="000000"/>
                <w:sz w:val="16"/>
                <w:szCs w:val="16"/>
              </w:rPr>
              <w:t>委托单位填</w:t>
            </w:r>
            <w:r>
              <w:rPr>
                <w:rFonts w:ascii="宋体" w:hAnsi="宋体"/>
                <w:color w:val="000000"/>
                <w:sz w:val="16"/>
                <w:szCs w:val="16"/>
              </w:rPr>
              <w:t>写《</w:t>
            </w:r>
            <w:r>
              <w:rPr>
                <w:rFonts w:hint="eastAsia" w:ascii="宋体" w:hAnsi="宋体"/>
                <w:color w:val="000000"/>
                <w:sz w:val="16"/>
                <w:szCs w:val="16"/>
              </w:rPr>
              <w:t>检测信息变更/中止检测申请表</w:t>
            </w:r>
            <w:r>
              <w:rPr>
                <w:rFonts w:ascii="宋体" w:hAnsi="宋体"/>
                <w:color w:val="000000"/>
                <w:sz w:val="16"/>
                <w:szCs w:val="16"/>
              </w:rPr>
              <w:t>》。</w:t>
            </w:r>
          </w:p>
          <w:p w14:paraId="5F9E0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ascii="宋体" w:hAnsi="宋体"/>
                <w:color w:val="000000"/>
                <w:sz w:val="16"/>
                <w:szCs w:val="16"/>
              </w:rPr>
            </w:pPr>
            <w:r>
              <w:rPr>
                <w:rFonts w:ascii="宋体" w:hAnsi="宋体"/>
                <w:color w:val="000000"/>
                <w:sz w:val="16"/>
                <w:szCs w:val="16"/>
              </w:rPr>
              <w:t>3、</w:t>
            </w:r>
            <w:r>
              <w:rPr>
                <w:rFonts w:hint="eastAsia" w:ascii="宋体" w:hAnsi="宋体"/>
                <w:color w:val="000000"/>
                <w:sz w:val="16"/>
                <w:szCs w:val="16"/>
              </w:rPr>
              <w:t>报告进度查询及</w:t>
            </w:r>
            <w:r>
              <w:rPr>
                <w:rFonts w:hint="eastAsia" w:ascii="宋体" w:hAnsi="宋体"/>
                <w:b/>
                <w:bCs/>
                <w:color w:val="000000"/>
                <w:sz w:val="16"/>
                <w:szCs w:val="16"/>
              </w:rPr>
              <w:t>电子报告下载</w:t>
            </w:r>
            <w:r>
              <w:rPr>
                <w:rFonts w:hint="eastAsia" w:ascii="宋体" w:hAnsi="宋体"/>
                <w:color w:val="000000"/>
                <w:sz w:val="16"/>
                <w:szCs w:val="16"/>
              </w:rPr>
              <w:t>说明：登录客户在线服务平台（http://www.ctc-online.cn），点击“我的订单”-“进行中的订单”，查询预计完成日期信息。在“已完成的订单”中点击蓝色报告编号下载电子报告。</w:t>
            </w:r>
          </w:p>
          <w:p w14:paraId="6F91C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ascii="宋体" w:hAnsi="宋体"/>
                <w:color w:val="000000"/>
                <w:sz w:val="16"/>
                <w:szCs w:val="16"/>
              </w:rPr>
            </w:pPr>
            <w:r>
              <w:rPr>
                <w:rFonts w:ascii="宋体" w:hAnsi="宋体"/>
                <w:color w:val="000000"/>
                <w:sz w:val="16"/>
                <w:szCs w:val="16"/>
              </w:rPr>
              <w:t>4、送样</w:t>
            </w:r>
            <w:r>
              <w:rPr>
                <w:rFonts w:hint="eastAsia" w:ascii="宋体" w:hAnsi="宋体"/>
                <w:color w:val="000000"/>
                <w:sz w:val="16"/>
                <w:szCs w:val="16"/>
              </w:rPr>
              <w:t>检测</w:t>
            </w:r>
            <w:r>
              <w:rPr>
                <w:rFonts w:ascii="宋体" w:hAnsi="宋体"/>
                <w:color w:val="000000"/>
                <w:sz w:val="16"/>
                <w:szCs w:val="16"/>
              </w:rPr>
              <w:t>我中心仅对</w:t>
            </w:r>
            <w:r>
              <w:rPr>
                <w:rFonts w:hint="eastAsia" w:ascii="宋体" w:hAnsi="宋体"/>
                <w:color w:val="000000"/>
                <w:sz w:val="16"/>
                <w:szCs w:val="16"/>
              </w:rPr>
              <w:t>收</w:t>
            </w:r>
            <w:r>
              <w:rPr>
                <w:rFonts w:ascii="宋体" w:hAnsi="宋体"/>
                <w:color w:val="000000"/>
                <w:sz w:val="16"/>
                <w:szCs w:val="16"/>
              </w:rPr>
              <w:t>样负责。若对</w:t>
            </w:r>
            <w:r>
              <w:rPr>
                <w:rFonts w:hint="eastAsia" w:ascii="宋体" w:hAnsi="宋体"/>
                <w:color w:val="000000"/>
                <w:sz w:val="16"/>
                <w:szCs w:val="16"/>
              </w:rPr>
              <w:t>检测结果</w:t>
            </w:r>
            <w:r>
              <w:rPr>
                <w:rFonts w:ascii="宋体" w:hAnsi="宋体"/>
                <w:color w:val="000000"/>
                <w:sz w:val="16"/>
                <w:szCs w:val="16"/>
              </w:rPr>
              <w:t>有异议，请在</w:t>
            </w:r>
            <w:r>
              <w:rPr>
                <w:rFonts w:hint="eastAsia" w:ascii="宋体" w:hAnsi="宋体"/>
                <w:color w:val="000000"/>
                <w:sz w:val="16"/>
                <w:szCs w:val="16"/>
              </w:rPr>
              <w:t>报告发出后</w:t>
            </w:r>
            <w:r>
              <w:rPr>
                <w:rFonts w:hint="eastAsia" w:ascii="宋体" w:hAnsi="宋体"/>
                <w:b/>
                <w:color w:val="000000"/>
                <w:sz w:val="16"/>
                <w:szCs w:val="16"/>
              </w:rPr>
              <w:t>15</w:t>
            </w:r>
            <w:r>
              <w:rPr>
                <w:rFonts w:ascii="宋体" w:hAnsi="宋体"/>
                <w:b/>
                <w:color w:val="000000"/>
                <w:sz w:val="16"/>
                <w:szCs w:val="16"/>
              </w:rPr>
              <w:t>个工作日内</w:t>
            </w:r>
            <w:r>
              <w:rPr>
                <w:rFonts w:ascii="宋体" w:hAnsi="宋体"/>
                <w:color w:val="000000"/>
                <w:sz w:val="16"/>
                <w:szCs w:val="16"/>
              </w:rPr>
              <w:t>提出。</w:t>
            </w:r>
          </w:p>
          <w:p w14:paraId="0365E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ascii="宋体" w:hAnsi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5、若因委托方原因需要更改检测报告，请在报告发出后</w:t>
            </w:r>
            <w:r>
              <w:rPr>
                <w:rFonts w:hint="eastAsia" w:ascii="宋体" w:hAnsi="宋体"/>
                <w:b/>
                <w:color w:val="000000"/>
                <w:sz w:val="16"/>
                <w:szCs w:val="16"/>
              </w:rPr>
              <w:t>1年内</w:t>
            </w:r>
            <w:r>
              <w:rPr>
                <w:rFonts w:hint="eastAsia" w:ascii="宋体" w:hAnsi="宋体"/>
                <w:color w:val="000000"/>
                <w:sz w:val="16"/>
                <w:szCs w:val="16"/>
              </w:rPr>
              <w:t>提出，逾期不再受理。</w:t>
            </w:r>
          </w:p>
          <w:p w14:paraId="60872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6</w:t>
            </w:r>
            <w:r>
              <w:rPr>
                <w:rFonts w:ascii="宋体" w:hAnsi="宋体"/>
                <w:color w:val="000000"/>
                <w:sz w:val="16"/>
                <w:szCs w:val="16"/>
              </w:rPr>
              <w:t>、委托方要求取走</w:t>
            </w:r>
            <w:r>
              <w:rPr>
                <w:rFonts w:ascii="宋体" w:hAnsi="宋体"/>
                <w:b/>
                <w:color w:val="000000"/>
                <w:sz w:val="16"/>
                <w:szCs w:val="16"/>
              </w:rPr>
              <w:t>剩余样品</w:t>
            </w:r>
            <w:r>
              <w:rPr>
                <w:rFonts w:ascii="宋体" w:hAnsi="宋体"/>
                <w:color w:val="000000"/>
                <w:sz w:val="16"/>
                <w:szCs w:val="16"/>
              </w:rPr>
              <w:t>时，请在</w:t>
            </w:r>
            <w:r>
              <w:rPr>
                <w:rFonts w:hint="eastAsia" w:ascii="宋体" w:hAnsi="宋体"/>
                <w:color w:val="000000"/>
                <w:sz w:val="16"/>
                <w:szCs w:val="16"/>
              </w:rPr>
              <w:t>报告发出后</w:t>
            </w:r>
            <w:r>
              <w:rPr>
                <w:rFonts w:ascii="宋体" w:hAnsi="宋体"/>
                <w:b/>
                <w:color w:val="000000"/>
                <w:sz w:val="16"/>
                <w:szCs w:val="16"/>
              </w:rPr>
              <w:t>20个工作日内取回</w:t>
            </w:r>
            <w:r>
              <w:rPr>
                <w:rFonts w:ascii="宋体" w:hAnsi="宋体"/>
                <w:color w:val="000000"/>
                <w:sz w:val="16"/>
                <w:szCs w:val="16"/>
              </w:rPr>
              <w:t>，逾期剩余样品中心将统一处理；样品领取后不再受理异议申诉。</w:t>
            </w:r>
          </w:p>
        </w:tc>
      </w:tr>
      <w:tr w14:paraId="7DEEDDE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986" w:type="dxa"/>
            <w:gridSpan w:val="2"/>
            <w:tcBorders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77F8AEAA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  <w:lang w:val="en-US" w:eastAsia="zh-CN"/>
              </w:rPr>
              <w:t>*委托人（签名）</w:t>
            </w:r>
          </w:p>
        </w:tc>
        <w:tc>
          <w:tcPr>
            <w:tcW w:w="2693" w:type="dxa"/>
            <w:gridSpan w:val="4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1B2FD05B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417" w:type="dxa"/>
            <w:gridSpan w:val="5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1E93184E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*联系电话</w:t>
            </w:r>
          </w:p>
        </w:tc>
        <w:tc>
          <w:tcPr>
            <w:tcW w:w="1824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1D019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6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BA5A0">
            <w:pPr>
              <w:spacing w:line="240" w:lineRule="exact"/>
              <w:jc w:val="center"/>
              <w:rPr>
                <w:rFonts w:hint="default" w:ascii="宋体" w:hAnsi="宋体" w:eastAsia="宋体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邮箱</w:t>
            </w:r>
          </w:p>
        </w:tc>
        <w:tc>
          <w:tcPr>
            <w:tcW w:w="2352" w:type="dxa"/>
            <w:gridSpan w:val="4"/>
            <w:tcBorders>
              <w:left w:val="single" w:color="auto" w:sz="4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0482E636"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17A3409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986" w:type="dxa"/>
            <w:gridSpan w:val="2"/>
            <w:tcBorders>
              <w:top w:val="single" w:color="auto" w:sz="6" w:space="0"/>
              <w:left w:val="single" w:color="auto" w:sz="12" w:space="0"/>
              <w:bottom w:val="doub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0456706D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  <w:lang w:val="en-US" w:eastAsia="zh-CN"/>
              </w:rPr>
              <w:t>*送检人（签名）</w:t>
            </w:r>
          </w:p>
        </w:tc>
        <w:tc>
          <w:tcPr>
            <w:tcW w:w="2693" w:type="dxa"/>
            <w:gridSpan w:val="4"/>
            <w:tcBorders>
              <w:top w:val="single" w:color="auto" w:sz="6" w:space="0"/>
              <w:left w:val="single" w:color="auto" w:sz="4" w:space="0"/>
              <w:bottom w:val="doub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4658CE29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417" w:type="dxa"/>
            <w:gridSpan w:val="5"/>
            <w:tcBorders>
              <w:top w:val="single" w:color="auto" w:sz="6" w:space="0"/>
              <w:left w:val="single" w:color="auto" w:sz="4" w:space="0"/>
              <w:bottom w:val="doub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68147454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*联系电话</w:t>
            </w:r>
          </w:p>
        </w:tc>
        <w:tc>
          <w:tcPr>
            <w:tcW w:w="1824" w:type="dxa"/>
            <w:gridSpan w:val="4"/>
            <w:tcBorders>
              <w:top w:val="single" w:color="auto" w:sz="4" w:space="0"/>
              <w:left w:val="single" w:color="auto" w:sz="4" w:space="0"/>
              <w:bottom w:val="doub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5165891F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67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50A17E85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邮箱</w:t>
            </w:r>
          </w:p>
        </w:tc>
        <w:tc>
          <w:tcPr>
            <w:tcW w:w="2352" w:type="dxa"/>
            <w:gridSpan w:val="4"/>
            <w:tcBorders>
              <w:top w:val="single" w:color="auto" w:sz="6" w:space="0"/>
              <w:left w:val="single" w:color="auto" w:sz="4" w:space="0"/>
              <w:bottom w:val="doub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E37CB64">
            <w:pPr>
              <w:spacing w:line="240" w:lineRule="exact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093B373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986" w:type="dxa"/>
            <w:gridSpan w:val="2"/>
            <w:tcBorders>
              <w:top w:val="double" w:color="auto" w:sz="12" w:space="0"/>
              <w:left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5121A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标识封志完整</w:t>
            </w:r>
          </w:p>
        </w:tc>
        <w:tc>
          <w:tcPr>
            <w:tcW w:w="9053" w:type="dxa"/>
            <w:gridSpan w:val="19"/>
            <w:tcBorders>
              <w:top w:val="doub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618D7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20" w:firstLineChars="200"/>
              <w:jc w:val="both"/>
              <w:textAlignment w:val="auto"/>
              <w:rPr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□是            □否</w:t>
            </w:r>
          </w:p>
        </w:tc>
      </w:tr>
      <w:tr w14:paraId="0F9BEFE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986" w:type="dxa"/>
            <w:gridSpan w:val="2"/>
            <w:tcBorders>
              <w:top w:val="single" w:color="auto" w:sz="4" w:space="0"/>
              <w:left w:val="single" w:color="auto" w:sz="12" w:space="0"/>
            </w:tcBorders>
            <w:vAlign w:val="center"/>
          </w:tcPr>
          <w:p w14:paraId="3534A82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样 品 状 态</w:t>
            </w:r>
          </w:p>
        </w:tc>
        <w:tc>
          <w:tcPr>
            <w:tcW w:w="3969" w:type="dxa"/>
            <w:gridSpan w:val="8"/>
            <w:tcBorders>
              <w:top w:val="single" w:color="auto" w:sz="4" w:space="0"/>
            </w:tcBorders>
            <w:vAlign w:val="center"/>
          </w:tcPr>
          <w:p w14:paraId="3997D11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965" w:type="dxa"/>
            <w:gridSpan w:val="5"/>
            <w:tcBorders>
              <w:top w:val="single" w:color="auto" w:sz="4" w:space="0"/>
            </w:tcBorders>
            <w:vAlign w:val="center"/>
          </w:tcPr>
          <w:p w14:paraId="5660344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检测费用（元）</w:t>
            </w:r>
          </w:p>
        </w:tc>
        <w:tc>
          <w:tcPr>
            <w:tcW w:w="3119" w:type="dxa"/>
            <w:gridSpan w:val="6"/>
            <w:tcBorders>
              <w:top w:val="single" w:color="auto" w:sz="4" w:space="0"/>
              <w:right w:val="single" w:color="auto" w:sz="12" w:space="0"/>
            </w:tcBorders>
            <w:vAlign w:val="center"/>
          </w:tcPr>
          <w:p w14:paraId="7D880DA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634B80D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986" w:type="dxa"/>
            <w:gridSpan w:val="2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C12B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收样人（签名）</w:t>
            </w:r>
          </w:p>
        </w:tc>
        <w:tc>
          <w:tcPr>
            <w:tcW w:w="3969" w:type="dxa"/>
            <w:gridSpan w:val="8"/>
            <w:tcBorders>
              <w:bottom w:val="single" w:color="auto" w:sz="6" w:space="0"/>
            </w:tcBorders>
            <w:vAlign w:val="center"/>
          </w:tcPr>
          <w:p w14:paraId="26C23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965" w:type="dxa"/>
            <w:gridSpan w:val="5"/>
            <w:tcBorders>
              <w:bottom w:val="single" w:color="auto" w:sz="6" w:space="0"/>
            </w:tcBorders>
            <w:vAlign w:val="center"/>
          </w:tcPr>
          <w:p w14:paraId="744EA5B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收样日期</w:t>
            </w:r>
          </w:p>
        </w:tc>
        <w:tc>
          <w:tcPr>
            <w:tcW w:w="3119" w:type="dxa"/>
            <w:gridSpan w:val="6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C75488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right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    月    日  </w:t>
            </w:r>
          </w:p>
        </w:tc>
      </w:tr>
      <w:tr w14:paraId="20E6278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986" w:type="dxa"/>
            <w:gridSpan w:val="2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45BD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取报告人（签名）</w:t>
            </w:r>
          </w:p>
        </w:tc>
        <w:tc>
          <w:tcPr>
            <w:tcW w:w="3969" w:type="dxa"/>
            <w:gridSpan w:val="8"/>
            <w:tcBorders>
              <w:bottom w:val="single" w:color="auto" w:sz="12" w:space="0"/>
            </w:tcBorders>
            <w:vAlign w:val="center"/>
          </w:tcPr>
          <w:p w14:paraId="341C6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965" w:type="dxa"/>
            <w:gridSpan w:val="5"/>
            <w:tcBorders>
              <w:bottom w:val="single" w:color="auto" w:sz="12" w:space="0"/>
            </w:tcBorders>
            <w:vAlign w:val="center"/>
          </w:tcPr>
          <w:p w14:paraId="6D6F93A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取报告日期</w:t>
            </w:r>
          </w:p>
        </w:tc>
        <w:tc>
          <w:tcPr>
            <w:tcW w:w="3119" w:type="dxa"/>
            <w:gridSpan w:val="6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1E5C9B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right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    月    日  </w:t>
            </w:r>
          </w:p>
        </w:tc>
      </w:tr>
    </w:tbl>
    <w:p w14:paraId="6BB5C36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20" w:lineRule="exact"/>
        <w:textAlignment w:val="auto"/>
        <w:rPr>
          <w:rFonts w:hint="eastAsia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340" w:right="567" w:bottom="340" w:left="567" w:header="340" w:footer="28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B4D16E">
    <w:pPr>
      <w:pStyle w:val="4"/>
      <w:ind w:left="-210" w:leftChars="-100" w:right="-210" w:rightChars="-100"/>
      <w:jc w:val="center"/>
      <w:rPr>
        <w:rFonts w:hAnsi="宋体"/>
      </w:rPr>
    </w:pPr>
    <w:r>
      <w:rPr>
        <w:rFonts w:hAnsi="宋体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-41275</wp:posOffset>
              </wp:positionV>
              <wp:extent cx="6810375" cy="9525"/>
              <wp:effectExtent l="0" t="0" r="28575" b="28575"/>
              <wp:wrapSquare wrapText="bothSides"/>
              <wp:docPr id="6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810375" cy="95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2" o:spid="_x0000_s1026" o:spt="20" style="position:absolute;left:0pt;flip:y;margin-top:-3.25pt;height:0.75pt;width:536.25pt;mso-position-horizontal:right;mso-position-horizontal-relative:margin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2QOOLtUAAAAHAQAADwAAAAAAAAABACAAAAAiAAAAZHJz&#10;L2Rvd25yZXYueG1sUEsBAhQAFAAAAAgAh07iQPlkfHvOAQAArAMAAA4AAAAAAAAAAQAgAAAAJAEA&#10;AGRycy9lMm9Eb2MueG1sUEsFBgAAAAAGAAYAWQEAAGQFAAAAAA==&#10;">
              <v:fill on="f" focussize="0,0"/>
              <v:stroke color="#000000" joinstyle="round"/>
              <v:imagedata o:title=""/>
              <o:lock v:ext="edit" aspectratio="f"/>
              <w10:wrap type="square"/>
            </v:line>
          </w:pict>
        </mc:Fallback>
      </mc:AlternateContent>
    </w:r>
    <w:r>
      <w:rPr>
        <w:rFonts w:hint="eastAsia" w:hAnsi="宋体"/>
      </w:rPr>
      <w:t xml:space="preserve">地址：北京市朝阳区管庄东里1号检验认证大楼 </w:t>
    </w:r>
    <w:r>
      <w:rPr>
        <w:rFonts w:hAnsi="宋体"/>
      </w:rPr>
      <w:t xml:space="preserve">    </w:t>
    </w:r>
    <w:r>
      <w:rPr>
        <w:rFonts w:hint="eastAsia" w:hAnsi="宋体"/>
      </w:rPr>
      <w:t>业务接待电话：4</w:t>
    </w:r>
    <w:r>
      <w:rPr>
        <w:rFonts w:hAnsi="宋体"/>
      </w:rPr>
      <w:t>00</w:t>
    </w:r>
    <w:r>
      <w:rPr>
        <w:rFonts w:hint="eastAsia" w:hAnsi="宋体"/>
      </w:rPr>
      <w:t>-</w:t>
    </w:r>
    <w:r>
      <w:rPr>
        <w:rFonts w:hAnsi="宋体"/>
      </w:rPr>
      <w:t>010</w:t>
    </w:r>
    <w:r>
      <w:rPr>
        <w:rFonts w:hint="eastAsia" w:hAnsi="宋体"/>
      </w:rPr>
      <w:t>-</w:t>
    </w:r>
    <w:r>
      <w:rPr>
        <w:rFonts w:hAnsi="宋体"/>
      </w:rPr>
      <w:t>0010</w:t>
    </w:r>
    <w:r>
      <w:rPr>
        <w:rFonts w:hint="eastAsia" w:hAnsi="宋体"/>
      </w:rPr>
      <w:t>、（010）51167681</w:t>
    </w:r>
    <w:r>
      <w:rPr>
        <w:rFonts w:hAnsi="宋体"/>
      </w:rPr>
      <w:t xml:space="preserve">        </w:t>
    </w:r>
    <w:r>
      <w:rPr>
        <w:rFonts w:hint="eastAsia" w:hAnsi="宋体"/>
      </w:rPr>
      <w:t>业务咨询</w:t>
    </w:r>
    <w:r>
      <w:rPr>
        <w:rFonts w:hAnsi="宋体"/>
      </w:rPr>
      <w:t>QQ</w:t>
    </w:r>
    <w:r>
      <w:rPr>
        <w:rFonts w:hint="eastAsia" w:hAnsi="宋体"/>
      </w:rPr>
      <w:t>：</w:t>
    </w:r>
    <w:r>
      <w:rPr>
        <w:rFonts w:hAnsi="宋体"/>
      </w:rPr>
      <w:t>993124602</w:t>
    </w:r>
  </w:p>
  <w:p w14:paraId="60DB82DC">
    <w:pPr>
      <w:pStyle w:val="4"/>
      <w:ind w:left="-210" w:leftChars="-100" w:right="-210" w:rightChars="-100"/>
      <w:jc w:val="center"/>
      <w:rPr>
        <w:rFonts w:hAnsi="宋体"/>
      </w:rPr>
    </w:pPr>
    <w:r>
      <w:rPr>
        <w:rFonts w:hint="eastAsia" w:hAnsi="宋体"/>
      </w:rPr>
      <w:t>线上服务平台：</w:t>
    </w:r>
    <w:r>
      <w:rPr>
        <w:rFonts w:hAnsi="宋体"/>
      </w:rPr>
      <w:t xml:space="preserve">http://www.ctc-online.cn             </w:t>
    </w:r>
    <w:r>
      <w:rPr>
        <w:rFonts w:hint="eastAsia"/>
      </w:rPr>
      <w:t>微信公众号：国检集团客户服务中心</w:t>
    </w:r>
    <w:r>
      <w:rPr>
        <w:rFonts w:hAnsi="宋体"/>
      </w:rPr>
      <w:t xml:space="preserve">             </w:t>
    </w:r>
    <w:r>
      <w:rPr>
        <w:rFonts w:hint="eastAsia" w:hAnsi="宋体"/>
      </w:rPr>
      <w:t>业务咨询邮箱：</w:t>
    </w:r>
    <w:r>
      <w:rPr>
        <w:rFonts w:hAnsi="宋体"/>
      </w:rPr>
      <w:t>ywjd@ctc.ac.cn</w:t>
    </w:r>
  </w:p>
  <w:p w14:paraId="3A3CA83F">
    <w:pPr>
      <w:pStyle w:val="4"/>
      <w:ind w:left="-210" w:leftChars="-100" w:right="-210" w:rightChars="-100"/>
      <w:jc w:val="center"/>
      <w:rPr>
        <w:rFonts w:hAnsi="宋体"/>
      </w:rPr>
    </w:pPr>
    <w:r>
      <w:rPr>
        <w:rFonts w:hint="eastAsia"/>
      </w:rPr>
      <w:t>收款人：</w:t>
    </w:r>
    <w:r>
      <w:rPr>
        <w:rFonts w:hint="eastAsia" w:hAnsi="宋体"/>
      </w:rPr>
      <w:t xml:space="preserve">中国国检测试控股集团股份有限公司 </w:t>
    </w:r>
    <w:r>
      <w:rPr>
        <w:rFonts w:hAnsi="宋体"/>
      </w:rPr>
      <w:t xml:space="preserve">     </w:t>
    </w:r>
    <w:r>
      <w:rPr>
        <w:rFonts w:hint="eastAsia" w:hAnsi="宋体"/>
      </w:rPr>
      <w:t xml:space="preserve"> 汇款账号：</w:t>
    </w:r>
    <w:r>
      <w:t xml:space="preserve">0200 0068 0901 4437 256                 </w:t>
    </w:r>
    <w:r>
      <w:rPr>
        <w:rFonts w:hint="eastAsia" w:hAnsi="宋体"/>
      </w:rPr>
      <w:t>开户行：</w:t>
    </w:r>
    <w:r>
      <w:rPr>
        <w:rFonts w:hAnsi="宋体"/>
      </w:rPr>
      <w:t>工行北京管庄支行</w:t>
    </w:r>
  </w:p>
  <w:p w14:paraId="5BD6D3EF">
    <w:pPr>
      <w:pStyle w:val="4"/>
      <w:ind w:left="-210" w:leftChars="-100" w:right="-210" w:rightChars="-100"/>
      <w:jc w:val="center"/>
      <w:rPr>
        <w:rFonts w:hAnsi="宋体"/>
      </w:rPr>
    </w:pPr>
    <w:r>
      <w:rPr>
        <w:rFonts w:hint="eastAsia"/>
      </w:rPr>
      <w:t>发布日期：2022年01月01日                    修订日期：2</w:t>
    </w:r>
    <w:r>
      <w:t>02</w:t>
    </w:r>
    <w:r>
      <w:rPr>
        <w:rFonts w:hint="eastAsia"/>
        <w:lang w:val="en-US" w:eastAsia="zh-CN"/>
      </w:rPr>
      <w:t>6</w:t>
    </w:r>
    <w:r>
      <w:rPr>
        <w:rFonts w:hint="eastAsia"/>
      </w:rPr>
      <w:t>年</w:t>
    </w:r>
    <w:r>
      <w:rPr>
        <w:rFonts w:hint="eastAsia"/>
        <w:lang w:val="en-US" w:eastAsia="zh-CN"/>
      </w:rPr>
      <w:t>05</w:t>
    </w:r>
    <w:r>
      <w:rPr>
        <w:rFonts w:hint="eastAsia"/>
      </w:rPr>
      <w:t>月</w:t>
    </w:r>
    <w:r>
      <w:rPr>
        <w:rFonts w:hint="eastAsia"/>
        <w:lang w:val="en-US" w:eastAsia="zh-CN"/>
      </w:rPr>
      <w:t>22</w:t>
    </w:r>
    <w:r>
      <w:rPr>
        <w:rFonts w:hint="eastAsia"/>
      </w:rPr>
      <w:t xml:space="preserve">日    </w:t>
    </w:r>
    <w:r>
      <w:t xml:space="preserve">  </w:t>
    </w:r>
    <w:r>
      <w:rPr>
        <w:rFonts w:hint="eastAsia"/>
      </w:rPr>
      <w:t xml:space="preserve">  </w:t>
    </w:r>
    <w:r>
      <w:t xml:space="preserve">          </w:t>
    </w:r>
    <w:r>
      <w:rPr>
        <w:rFonts w:hint="eastAsia"/>
      </w:rPr>
      <w:t>实施日期：2022年01月15日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8F7FE6">
    <w:pPr>
      <w:pStyle w:val="4"/>
      <w:ind w:left="-210" w:leftChars="-100" w:right="-210" w:rightChars="-100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6D9356">
    <w:pPr>
      <w:ind w:right="-210" w:rightChars="-100"/>
      <w:jc w:val="center"/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72390</wp:posOffset>
          </wp:positionH>
          <wp:positionV relativeFrom="paragraph">
            <wp:posOffset>635</wp:posOffset>
          </wp:positionV>
          <wp:extent cx="765810" cy="536575"/>
          <wp:effectExtent l="0" t="0" r="0" b="0"/>
          <wp:wrapSquare wrapText="bothSides"/>
          <wp:docPr id="20" name="图片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图片 20"/>
                  <pic:cNvPicPr>
                    <a:picLocks noChangeAspect="1"/>
                  </pic:cNvPicPr>
                </pic:nvPicPr>
                <pic:blipFill>
                  <a:blip r:embed="rId1"/>
                  <a:srcRect b="8690"/>
                  <a:stretch>
                    <a:fillRect/>
                  </a:stretch>
                </pic:blipFill>
                <pic:spPr>
                  <a:xfrm>
                    <a:off x="0" y="0"/>
                    <a:ext cx="765810" cy="53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          </w:t>
    </w:r>
    <w:r>
      <w:rPr>
        <w:rFonts w:hint="eastAsia"/>
      </w:rPr>
      <w:t>CTC4-</w:t>
    </w:r>
    <w:r>
      <w:t>YW-001-4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2MmFiMjliZDNkZDRiMzFjY2E3MGIwMWYwZmM5ZDkifQ=="/>
  </w:docVars>
  <w:rsids>
    <w:rsidRoot w:val="001F5179"/>
    <w:rsid w:val="000024BD"/>
    <w:rsid w:val="0003686D"/>
    <w:rsid w:val="00042F68"/>
    <w:rsid w:val="0006028E"/>
    <w:rsid w:val="0006722F"/>
    <w:rsid w:val="0007484D"/>
    <w:rsid w:val="00087357"/>
    <w:rsid w:val="000A3493"/>
    <w:rsid w:val="000A74DD"/>
    <w:rsid w:val="000D2762"/>
    <w:rsid w:val="000D61E6"/>
    <w:rsid w:val="000E12A3"/>
    <w:rsid w:val="000E7230"/>
    <w:rsid w:val="00112B86"/>
    <w:rsid w:val="00127327"/>
    <w:rsid w:val="00131216"/>
    <w:rsid w:val="001351E0"/>
    <w:rsid w:val="00152CEB"/>
    <w:rsid w:val="00177A4C"/>
    <w:rsid w:val="001924A3"/>
    <w:rsid w:val="0019650A"/>
    <w:rsid w:val="001A25A0"/>
    <w:rsid w:val="001B2B0C"/>
    <w:rsid w:val="001B4426"/>
    <w:rsid w:val="001D06CB"/>
    <w:rsid w:val="001D6518"/>
    <w:rsid w:val="001F136B"/>
    <w:rsid w:val="001F5179"/>
    <w:rsid w:val="0024609C"/>
    <w:rsid w:val="00256827"/>
    <w:rsid w:val="00270CF8"/>
    <w:rsid w:val="00270E3E"/>
    <w:rsid w:val="0027118D"/>
    <w:rsid w:val="0029044B"/>
    <w:rsid w:val="002D5EF9"/>
    <w:rsid w:val="002E487D"/>
    <w:rsid w:val="00311333"/>
    <w:rsid w:val="00317CBC"/>
    <w:rsid w:val="00330826"/>
    <w:rsid w:val="0034052E"/>
    <w:rsid w:val="003477D7"/>
    <w:rsid w:val="00354310"/>
    <w:rsid w:val="00374719"/>
    <w:rsid w:val="00386155"/>
    <w:rsid w:val="00387B2D"/>
    <w:rsid w:val="003A22FE"/>
    <w:rsid w:val="003F3D19"/>
    <w:rsid w:val="00411F88"/>
    <w:rsid w:val="00426178"/>
    <w:rsid w:val="00484DD1"/>
    <w:rsid w:val="00487BD6"/>
    <w:rsid w:val="004B3C8D"/>
    <w:rsid w:val="004F051D"/>
    <w:rsid w:val="005103B2"/>
    <w:rsid w:val="00511E57"/>
    <w:rsid w:val="0056137E"/>
    <w:rsid w:val="005616DD"/>
    <w:rsid w:val="005637CD"/>
    <w:rsid w:val="00563E4B"/>
    <w:rsid w:val="005A5D98"/>
    <w:rsid w:val="005D3315"/>
    <w:rsid w:val="005E4A83"/>
    <w:rsid w:val="005E6C40"/>
    <w:rsid w:val="005F01C8"/>
    <w:rsid w:val="00664431"/>
    <w:rsid w:val="006663EE"/>
    <w:rsid w:val="00690446"/>
    <w:rsid w:val="006E4EC4"/>
    <w:rsid w:val="006F5B9E"/>
    <w:rsid w:val="00706C42"/>
    <w:rsid w:val="00735BB3"/>
    <w:rsid w:val="0074797A"/>
    <w:rsid w:val="00756F1D"/>
    <w:rsid w:val="0079733A"/>
    <w:rsid w:val="007A2332"/>
    <w:rsid w:val="007A369C"/>
    <w:rsid w:val="007B179B"/>
    <w:rsid w:val="007C50C7"/>
    <w:rsid w:val="007D36DF"/>
    <w:rsid w:val="007E45F0"/>
    <w:rsid w:val="007F0450"/>
    <w:rsid w:val="00812B7E"/>
    <w:rsid w:val="00820DB5"/>
    <w:rsid w:val="00821C18"/>
    <w:rsid w:val="00831EAD"/>
    <w:rsid w:val="008801BC"/>
    <w:rsid w:val="008854E3"/>
    <w:rsid w:val="008F0044"/>
    <w:rsid w:val="0092235E"/>
    <w:rsid w:val="009531D8"/>
    <w:rsid w:val="009A6138"/>
    <w:rsid w:val="009B11B0"/>
    <w:rsid w:val="009D0F12"/>
    <w:rsid w:val="009D712D"/>
    <w:rsid w:val="009E47A7"/>
    <w:rsid w:val="009F558A"/>
    <w:rsid w:val="009F60E9"/>
    <w:rsid w:val="00A15C82"/>
    <w:rsid w:val="00A365AA"/>
    <w:rsid w:val="00A40AE2"/>
    <w:rsid w:val="00A40E26"/>
    <w:rsid w:val="00A42028"/>
    <w:rsid w:val="00A47124"/>
    <w:rsid w:val="00A51C56"/>
    <w:rsid w:val="00A66B86"/>
    <w:rsid w:val="00A7159B"/>
    <w:rsid w:val="00A74074"/>
    <w:rsid w:val="00A8038F"/>
    <w:rsid w:val="00A95B27"/>
    <w:rsid w:val="00AA24BD"/>
    <w:rsid w:val="00AB63B0"/>
    <w:rsid w:val="00AF2D07"/>
    <w:rsid w:val="00B02EF2"/>
    <w:rsid w:val="00B06C12"/>
    <w:rsid w:val="00B134B2"/>
    <w:rsid w:val="00B20A89"/>
    <w:rsid w:val="00B37535"/>
    <w:rsid w:val="00B533E3"/>
    <w:rsid w:val="00B719C1"/>
    <w:rsid w:val="00B83CAC"/>
    <w:rsid w:val="00B87F71"/>
    <w:rsid w:val="00B91D3A"/>
    <w:rsid w:val="00BA4862"/>
    <w:rsid w:val="00BA54BA"/>
    <w:rsid w:val="00BA7D8C"/>
    <w:rsid w:val="00BE054D"/>
    <w:rsid w:val="00BE7BC9"/>
    <w:rsid w:val="00C1566C"/>
    <w:rsid w:val="00C267BE"/>
    <w:rsid w:val="00C26C73"/>
    <w:rsid w:val="00C34351"/>
    <w:rsid w:val="00C40A66"/>
    <w:rsid w:val="00C611EC"/>
    <w:rsid w:val="00C61B0C"/>
    <w:rsid w:val="00CA45FF"/>
    <w:rsid w:val="00CB5DC2"/>
    <w:rsid w:val="00CC0835"/>
    <w:rsid w:val="00CD09A7"/>
    <w:rsid w:val="00CD1A4F"/>
    <w:rsid w:val="00CD6D52"/>
    <w:rsid w:val="00CE251D"/>
    <w:rsid w:val="00D13F3A"/>
    <w:rsid w:val="00D17844"/>
    <w:rsid w:val="00D614C7"/>
    <w:rsid w:val="00D72F6D"/>
    <w:rsid w:val="00D75673"/>
    <w:rsid w:val="00D760E2"/>
    <w:rsid w:val="00D774B2"/>
    <w:rsid w:val="00D841F7"/>
    <w:rsid w:val="00D86BFE"/>
    <w:rsid w:val="00D87C5B"/>
    <w:rsid w:val="00DB10AB"/>
    <w:rsid w:val="00DB2788"/>
    <w:rsid w:val="00DE26E0"/>
    <w:rsid w:val="00E0034D"/>
    <w:rsid w:val="00E06491"/>
    <w:rsid w:val="00E116F2"/>
    <w:rsid w:val="00E134FB"/>
    <w:rsid w:val="00E54E3B"/>
    <w:rsid w:val="00E772ED"/>
    <w:rsid w:val="00E87D6B"/>
    <w:rsid w:val="00E9267A"/>
    <w:rsid w:val="00EA2A9D"/>
    <w:rsid w:val="00EF00A1"/>
    <w:rsid w:val="00F15DBA"/>
    <w:rsid w:val="00F44435"/>
    <w:rsid w:val="00F511EB"/>
    <w:rsid w:val="00F53013"/>
    <w:rsid w:val="00F550F4"/>
    <w:rsid w:val="00F608C5"/>
    <w:rsid w:val="00F85C9E"/>
    <w:rsid w:val="00F86246"/>
    <w:rsid w:val="00F950A0"/>
    <w:rsid w:val="00FD4CA0"/>
    <w:rsid w:val="00FE292D"/>
    <w:rsid w:val="0C886EAB"/>
    <w:rsid w:val="0F5337A0"/>
    <w:rsid w:val="188454EE"/>
    <w:rsid w:val="1F11634A"/>
    <w:rsid w:val="34247FFE"/>
    <w:rsid w:val="56507049"/>
    <w:rsid w:val="579C3CBC"/>
    <w:rsid w:val="5FD96977"/>
    <w:rsid w:val="6A28454F"/>
    <w:rsid w:val="7F06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qFormat/>
    <w:uiPriority w:val="0"/>
    <w:pPr>
      <w:jc w:val="left"/>
    </w:p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leader="middleDot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2"/>
    <w:qFormat/>
    <w:uiPriority w:val="0"/>
    <w:rPr>
      <w:b/>
      <w:bCs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styleId="10">
    <w:name w:val="annotation reference"/>
    <w:basedOn w:val="8"/>
    <w:qFormat/>
    <w:uiPriority w:val="0"/>
    <w:rPr>
      <w:sz w:val="21"/>
      <w:szCs w:val="21"/>
    </w:rPr>
  </w:style>
  <w:style w:type="character" w:customStyle="1" w:styleId="11">
    <w:name w:val="批注文字 字符"/>
    <w:basedOn w:val="8"/>
    <w:link w:val="2"/>
    <w:qFormat/>
    <w:uiPriority w:val="0"/>
    <w:rPr>
      <w:kern w:val="2"/>
      <w:sz w:val="21"/>
      <w:szCs w:val="24"/>
    </w:rPr>
  </w:style>
  <w:style w:type="character" w:customStyle="1" w:styleId="12">
    <w:name w:val="批注主题 字符"/>
    <w:basedOn w:val="11"/>
    <w:link w:val="6"/>
    <w:qFormat/>
    <w:uiPriority w:val="0"/>
    <w:rPr>
      <w:b/>
      <w:bCs/>
      <w:kern w:val="2"/>
      <w:sz w:val="21"/>
      <w:szCs w:val="24"/>
    </w:rPr>
  </w:style>
  <w:style w:type="character" w:customStyle="1" w:styleId="13">
    <w:name w:val="页脚 字符"/>
    <w:basedOn w:val="8"/>
    <w:link w:val="4"/>
    <w:qFormat/>
    <w:uiPriority w:val="0"/>
    <w:rPr>
      <w:kern w:val="2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946B5EC-47A9-47F4-A744-B4A8170F7C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BBMTC</Company>
  <Pages>1</Pages>
  <Words>948</Words>
  <Characters>1052</Characters>
  <Lines>9</Lines>
  <Paragraphs>2</Paragraphs>
  <TotalTime>17</TotalTime>
  <ScaleCrop>false</ScaleCrop>
  <LinksUpToDate>false</LinksUpToDate>
  <CharactersWithSpaces>1282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2021-12-08T05:25:00Z</dcterms:created>
  <dc:creator>weihanbo</dc:creator>
  <cp:lastModifiedBy>fly</cp:lastModifiedBy>
  <cp:lastPrinted>2013-07-19T10:34:00Z</cp:lastPrinted>
  <dcterms:modified xsi:type="dcterms:W3CDTF">2026-05-21T10:16:46Z</dcterms:modified>
  <dc:subject>工程检测委托检验合同单</dc:subject>
  <dc:title>工程检测委托检验合同单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969F0DF93F164749996E3843D363CCDD_13</vt:lpwstr>
  </property>
  <property fmtid="{D5CDD505-2E9C-101B-9397-08002B2CF9AE}" pid="4" name="KSOTemplateDocerSaveRecord">
    <vt:lpwstr>eyJoZGlkIjoiNzVkN2FhOGMxMDMxM2ZmZDM3MGJmOTljMTI1Y2IxOGIiLCJ1c2VySWQiOiI0ODQwMDQxNjAifQ==</vt:lpwstr>
  </property>
</Properties>
</file>