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67204" w14:textId="77777777" w:rsidR="004954AA" w:rsidRPr="00457955" w:rsidRDefault="004954AA" w:rsidP="004954AA">
      <w:pPr>
        <w:pStyle w:val="paragraph"/>
        <w:spacing w:before="0" w:beforeAutospacing="0" w:after="0" w:afterAutospacing="0" w:line="360" w:lineRule="auto"/>
        <w:jc w:val="center"/>
        <w:rPr>
          <w:rFonts w:ascii="Times New Roman" w:hAnsi="Times New Roman" w:cs="Times New Roman"/>
          <w:b/>
          <w:color w:val="000000"/>
          <w:kern w:val="2"/>
          <w:sz w:val="32"/>
          <w:szCs w:val="32"/>
        </w:rPr>
      </w:pPr>
      <w:r w:rsidRPr="00457955">
        <w:rPr>
          <w:rFonts w:ascii="Times New Roman" w:hAnsi="Times New Roman" w:cs="Times New Roman"/>
          <w:b/>
          <w:color w:val="000000"/>
          <w:kern w:val="2"/>
          <w:sz w:val="32"/>
          <w:szCs w:val="32"/>
        </w:rPr>
        <w:t xml:space="preserve">China Testing &amp; Certification International Group </w:t>
      </w:r>
      <w:proofErr w:type="spellStart"/>
      <w:proofErr w:type="gramStart"/>
      <w:r w:rsidRPr="00457955">
        <w:rPr>
          <w:rFonts w:ascii="Times New Roman" w:hAnsi="Times New Roman" w:cs="Times New Roman"/>
          <w:b/>
          <w:color w:val="000000"/>
          <w:kern w:val="2"/>
          <w:sz w:val="32"/>
          <w:szCs w:val="32"/>
        </w:rPr>
        <w:t>Co.,Ltd</w:t>
      </w:r>
      <w:proofErr w:type="spellEnd"/>
      <w:r w:rsidRPr="00457955">
        <w:rPr>
          <w:rFonts w:ascii="Times New Roman" w:hAnsi="Times New Roman" w:cs="Times New Roman"/>
          <w:b/>
          <w:color w:val="000000"/>
          <w:kern w:val="2"/>
          <w:sz w:val="32"/>
          <w:szCs w:val="32"/>
        </w:rPr>
        <w:t>.</w:t>
      </w:r>
      <w:proofErr w:type="gramEnd"/>
    </w:p>
    <w:p w14:paraId="5A50E070" w14:textId="77777777" w:rsidR="009C61A8" w:rsidRPr="00457955" w:rsidRDefault="004954AA" w:rsidP="004954AA">
      <w:pPr>
        <w:spacing w:line="360" w:lineRule="auto"/>
        <w:jc w:val="center"/>
        <w:rPr>
          <w:b/>
          <w:color w:val="000000"/>
          <w:sz w:val="32"/>
          <w:szCs w:val="32"/>
        </w:rPr>
      </w:pPr>
      <w:r w:rsidRPr="00457955">
        <w:rPr>
          <w:b/>
          <w:color w:val="000000"/>
          <w:sz w:val="28"/>
          <w:szCs w:val="32"/>
        </w:rPr>
        <w:t xml:space="preserve">National Research Center of Testing Techniques for Building Materials </w:t>
      </w:r>
    </w:p>
    <w:p w14:paraId="6BBF127C" w14:textId="77777777" w:rsidR="009C61A8" w:rsidRPr="00457955" w:rsidRDefault="001503E2">
      <w:pPr>
        <w:spacing w:line="360" w:lineRule="auto"/>
        <w:ind w:leftChars="-257" w:left="-540"/>
        <w:rPr>
          <w:rFonts w:eastAsia="黑体"/>
          <w:b/>
        </w:rPr>
      </w:pPr>
      <w:r w:rsidRPr="00457955">
        <w:rPr>
          <w:rFonts w:eastAsia="楷体"/>
          <w:b/>
          <w:sz w:val="24"/>
        </w:rPr>
        <w:t>Report No</w:t>
      </w:r>
      <w:r w:rsidR="00430D7D" w:rsidRPr="00457955">
        <w:rPr>
          <w:rFonts w:eastAsia="黑体"/>
          <w:b/>
        </w:rPr>
        <w:t>：</w:t>
      </w:r>
    </w:p>
    <w:tbl>
      <w:tblPr>
        <w:tblW w:w="106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12"/>
        <w:gridCol w:w="1701"/>
        <w:gridCol w:w="850"/>
        <w:gridCol w:w="1134"/>
        <w:gridCol w:w="1568"/>
        <w:gridCol w:w="275"/>
        <w:gridCol w:w="1149"/>
        <w:gridCol w:w="1843"/>
      </w:tblGrid>
      <w:tr w:rsidR="009C61A8" w:rsidRPr="00457955" w14:paraId="52A85B4C" w14:textId="77777777" w:rsidTr="00B1143F">
        <w:trPr>
          <w:trHeight w:val="454"/>
          <w:jc w:val="center"/>
        </w:trPr>
        <w:tc>
          <w:tcPr>
            <w:tcW w:w="2112" w:type="dxa"/>
            <w:tcBorders>
              <w:top w:val="single" w:sz="12" w:space="0" w:color="auto"/>
              <w:left w:val="single" w:sz="12" w:space="0" w:color="auto"/>
            </w:tcBorders>
            <w:vAlign w:val="center"/>
          </w:tcPr>
          <w:p w14:paraId="1C350B2C" w14:textId="77777777" w:rsidR="009C61A8" w:rsidRPr="00457955" w:rsidRDefault="00430D7D">
            <w:pPr>
              <w:spacing w:line="300" w:lineRule="exact"/>
              <w:jc w:val="center"/>
              <w:rPr>
                <w:rFonts w:eastAsiaTheme="majorEastAsia"/>
              </w:rPr>
            </w:pPr>
            <w:r w:rsidRPr="00457955">
              <w:rPr>
                <w:rFonts w:eastAsiaTheme="majorEastAsia"/>
                <w:szCs w:val="21"/>
              </w:rPr>
              <w:t>*</w:t>
            </w:r>
            <w:r w:rsidR="004954AA" w:rsidRPr="00457955">
              <w:rPr>
                <w:rFonts w:eastAsiaTheme="majorEastAsia"/>
                <w:szCs w:val="21"/>
              </w:rPr>
              <w:t>C</w:t>
            </w:r>
            <w:r w:rsidR="004954AA" w:rsidRPr="00457955">
              <w:rPr>
                <w:rFonts w:eastAsiaTheme="majorEastAsia"/>
              </w:rPr>
              <w:t>lient</w:t>
            </w:r>
          </w:p>
        </w:tc>
        <w:tc>
          <w:tcPr>
            <w:tcW w:w="8520" w:type="dxa"/>
            <w:gridSpan w:val="7"/>
            <w:tcBorders>
              <w:top w:val="single" w:sz="12" w:space="0" w:color="auto"/>
              <w:right w:val="single" w:sz="12" w:space="0" w:color="auto"/>
            </w:tcBorders>
            <w:vAlign w:val="center"/>
          </w:tcPr>
          <w:p w14:paraId="39FA4EA8" w14:textId="77777777" w:rsidR="009C61A8" w:rsidRPr="00457955" w:rsidRDefault="009C61A8">
            <w:pPr>
              <w:widowControl/>
              <w:rPr>
                <w:color w:val="000000"/>
                <w:kern w:val="0"/>
                <w:sz w:val="20"/>
                <w:szCs w:val="20"/>
              </w:rPr>
            </w:pPr>
          </w:p>
        </w:tc>
      </w:tr>
      <w:tr w:rsidR="009C61A8" w:rsidRPr="00457955" w14:paraId="368FAFB3" w14:textId="77777777" w:rsidTr="00B1143F">
        <w:trPr>
          <w:trHeight w:val="454"/>
          <w:jc w:val="center"/>
        </w:trPr>
        <w:tc>
          <w:tcPr>
            <w:tcW w:w="2112" w:type="dxa"/>
            <w:tcBorders>
              <w:left w:val="single" w:sz="12" w:space="0" w:color="auto"/>
            </w:tcBorders>
            <w:vAlign w:val="center"/>
          </w:tcPr>
          <w:p w14:paraId="1FC34B67" w14:textId="77777777" w:rsidR="009C61A8" w:rsidRPr="00457955" w:rsidRDefault="004954AA">
            <w:pPr>
              <w:spacing w:line="300" w:lineRule="exact"/>
              <w:jc w:val="center"/>
              <w:rPr>
                <w:rFonts w:eastAsiaTheme="majorEastAsia"/>
              </w:rPr>
            </w:pPr>
            <w:r w:rsidRPr="00457955">
              <w:t>Manufacturer</w:t>
            </w:r>
          </w:p>
        </w:tc>
        <w:tc>
          <w:tcPr>
            <w:tcW w:w="8520" w:type="dxa"/>
            <w:gridSpan w:val="7"/>
            <w:tcBorders>
              <w:right w:val="single" w:sz="12" w:space="0" w:color="auto"/>
            </w:tcBorders>
            <w:vAlign w:val="center"/>
          </w:tcPr>
          <w:p w14:paraId="22306B43" w14:textId="77777777" w:rsidR="009C61A8" w:rsidRPr="00457955" w:rsidRDefault="009C61A8">
            <w:pPr>
              <w:spacing w:line="300" w:lineRule="exact"/>
              <w:jc w:val="center"/>
              <w:rPr>
                <w:rFonts w:eastAsiaTheme="majorEastAsia"/>
              </w:rPr>
            </w:pPr>
          </w:p>
        </w:tc>
      </w:tr>
      <w:tr w:rsidR="009C61A8" w:rsidRPr="00457955" w14:paraId="43317AEB" w14:textId="77777777" w:rsidTr="00B1143F">
        <w:trPr>
          <w:trHeight w:val="454"/>
          <w:jc w:val="center"/>
        </w:trPr>
        <w:tc>
          <w:tcPr>
            <w:tcW w:w="2112" w:type="dxa"/>
            <w:tcBorders>
              <w:left w:val="single" w:sz="12" w:space="0" w:color="auto"/>
            </w:tcBorders>
            <w:vAlign w:val="center"/>
          </w:tcPr>
          <w:p w14:paraId="41542F02" w14:textId="77777777" w:rsidR="009C61A8" w:rsidRPr="00457955" w:rsidRDefault="00430D7D">
            <w:pPr>
              <w:spacing w:line="300" w:lineRule="exact"/>
              <w:jc w:val="center"/>
              <w:rPr>
                <w:rFonts w:eastAsiaTheme="majorEastAsia"/>
              </w:rPr>
            </w:pPr>
            <w:r w:rsidRPr="00457955">
              <w:rPr>
                <w:rFonts w:eastAsiaTheme="majorEastAsia"/>
                <w:szCs w:val="21"/>
              </w:rPr>
              <w:t>*</w:t>
            </w:r>
            <w:r w:rsidR="004954AA" w:rsidRPr="00457955">
              <w:t xml:space="preserve"> </w:t>
            </w:r>
            <w:r w:rsidR="004954AA" w:rsidRPr="00457955">
              <w:rPr>
                <w:rFonts w:eastAsiaTheme="majorEastAsia"/>
              </w:rPr>
              <w:t>Sample name</w:t>
            </w:r>
          </w:p>
        </w:tc>
        <w:tc>
          <w:tcPr>
            <w:tcW w:w="3685" w:type="dxa"/>
            <w:gridSpan w:val="3"/>
            <w:vAlign w:val="center"/>
          </w:tcPr>
          <w:p w14:paraId="559C366B" w14:textId="77777777" w:rsidR="009C61A8" w:rsidRPr="00457955" w:rsidRDefault="009C61A8">
            <w:pPr>
              <w:spacing w:line="300" w:lineRule="exact"/>
              <w:jc w:val="center"/>
              <w:rPr>
                <w:rFonts w:eastAsiaTheme="majorEastAsia"/>
              </w:rPr>
            </w:pPr>
          </w:p>
        </w:tc>
        <w:tc>
          <w:tcPr>
            <w:tcW w:w="1568" w:type="dxa"/>
            <w:tcBorders>
              <w:right w:val="single" w:sz="4" w:space="0" w:color="auto"/>
            </w:tcBorders>
            <w:vAlign w:val="center"/>
          </w:tcPr>
          <w:p w14:paraId="64E086C7" w14:textId="77777777" w:rsidR="009C61A8" w:rsidRPr="00457955" w:rsidRDefault="001503E2">
            <w:pPr>
              <w:spacing w:line="300" w:lineRule="exact"/>
              <w:jc w:val="center"/>
              <w:rPr>
                <w:rFonts w:eastAsiaTheme="majorEastAsia"/>
              </w:rPr>
            </w:pPr>
            <w:r w:rsidRPr="00457955">
              <w:rPr>
                <w:rFonts w:eastAsiaTheme="majorEastAsia"/>
              </w:rPr>
              <w:t>Brand</w:t>
            </w:r>
          </w:p>
        </w:tc>
        <w:tc>
          <w:tcPr>
            <w:tcW w:w="3267" w:type="dxa"/>
            <w:gridSpan w:val="3"/>
            <w:tcBorders>
              <w:left w:val="single" w:sz="4" w:space="0" w:color="auto"/>
              <w:right w:val="single" w:sz="12" w:space="0" w:color="auto"/>
            </w:tcBorders>
            <w:vAlign w:val="center"/>
          </w:tcPr>
          <w:p w14:paraId="149F6D51" w14:textId="77777777" w:rsidR="009C61A8" w:rsidRPr="00457955" w:rsidRDefault="009C61A8">
            <w:pPr>
              <w:spacing w:line="300" w:lineRule="exact"/>
              <w:jc w:val="center"/>
              <w:rPr>
                <w:rFonts w:eastAsiaTheme="majorEastAsia"/>
              </w:rPr>
            </w:pPr>
          </w:p>
        </w:tc>
      </w:tr>
      <w:tr w:rsidR="009C61A8" w:rsidRPr="00457955" w14:paraId="29089D1C" w14:textId="77777777" w:rsidTr="00B1143F">
        <w:trPr>
          <w:trHeight w:val="454"/>
          <w:jc w:val="center"/>
        </w:trPr>
        <w:tc>
          <w:tcPr>
            <w:tcW w:w="2112" w:type="dxa"/>
            <w:tcBorders>
              <w:left w:val="single" w:sz="12" w:space="0" w:color="auto"/>
            </w:tcBorders>
            <w:vAlign w:val="center"/>
          </w:tcPr>
          <w:p w14:paraId="5C454F94" w14:textId="77777777" w:rsidR="009C61A8" w:rsidRPr="00457955" w:rsidRDefault="004954AA">
            <w:pPr>
              <w:spacing w:line="300" w:lineRule="exact"/>
              <w:jc w:val="center"/>
              <w:rPr>
                <w:rFonts w:eastAsiaTheme="majorEastAsia"/>
              </w:rPr>
            </w:pPr>
            <w:r w:rsidRPr="00457955">
              <w:t>Model and specification</w:t>
            </w:r>
          </w:p>
        </w:tc>
        <w:tc>
          <w:tcPr>
            <w:tcW w:w="3685" w:type="dxa"/>
            <w:gridSpan w:val="3"/>
            <w:vAlign w:val="center"/>
          </w:tcPr>
          <w:p w14:paraId="6A0AC22C" w14:textId="77777777" w:rsidR="009C61A8" w:rsidRPr="00457955" w:rsidRDefault="009C61A8">
            <w:pPr>
              <w:spacing w:line="300" w:lineRule="exact"/>
              <w:jc w:val="center"/>
              <w:rPr>
                <w:rFonts w:eastAsiaTheme="majorEastAsia"/>
              </w:rPr>
            </w:pPr>
          </w:p>
        </w:tc>
        <w:tc>
          <w:tcPr>
            <w:tcW w:w="1568" w:type="dxa"/>
            <w:tcBorders>
              <w:right w:val="single" w:sz="4" w:space="0" w:color="auto"/>
            </w:tcBorders>
            <w:vAlign w:val="center"/>
          </w:tcPr>
          <w:p w14:paraId="39C7F0EB" w14:textId="77777777" w:rsidR="009C61A8" w:rsidRPr="00457955" w:rsidRDefault="001503E2">
            <w:pPr>
              <w:spacing w:line="300" w:lineRule="exact"/>
              <w:jc w:val="center"/>
              <w:rPr>
                <w:rFonts w:eastAsiaTheme="majorEastAsia"/>
              </w:rPr>
            </w:pPr>
            <w:r w:rsidRPr="00457955">
              <w:rPr>
                <w:rFonts w:eastAsiaTheme="majorEastAsia"/>
              </w:rPr>
              <w:t>Sample number</w:t>
            </w:r>
          </w:p>
        </w:tc>
        <w:tc>
          <w:tcPr>
            <w:tcW w:w="3267" w:type="dxa"/>
            <w:gridSpan w:val="3"/>
            <w:tcBorders>
              <w:left w:val="single" w:sz="4" w:space="0" w:color="auto"/>
              <w:right w:val="single" w:sz="12" w:space="0" w:color="auto"/>
            </w:tcBorders>
            <w:vAlign w:val="center"/>
          </w:tcPr>
          <w:p w14:paraId="46724688" w14:textId="77777777" w:rsidR="009C61A8" w:rsidRPr="00457955" w:rsidRDefault="009C61A8">
            <w:pPr>
              <w:spacing w:line="300" w:lineRule="exact"/>
              <w:jc w:val="center"/>
              <w:rPr>
                <w:rFonts w:eastAsiaTheme="majorEastAsia"/>
              </w:rPr>
            </w:pPr>
          </w:p>
        </w:tc>
      </w:tr>
      <w:tr w:rsidR="009C61A8" w:rsidRPr="00457955" w14:paraId="6DC6917C" w14:textId="77777777" w:rsidTr="00B1143F">
        <w:trPr>
          <w:trHeight w:val="501"/>
          <w:jc w:val="center"/>
        </w:trPr>
        <w:tc>
          <w:tcPr>
            <w:tcW w:w="2112" w:type="dxa"/>
            <w:tcBorders>
              <w:left w:val="single" w:sz="12" w:space="0" w:color="auto"/>
            </w:tcBorders>
            <w:vAlign w:val="center"/>
          </w:tcPr>
          <w:p w14:paraId="4A7FFC82" w14:textId="77777777" w:rsidR="009C61A8" w:rsidRPr="00457955" w:rsidRDefault="004954AA">
            <w:pPr>
              <w:spacing w:line="300" w:lineRule="exact"/>
              <w:jc w:val="center"/>
              <w:rPr>
                <w:rFonts w:eastAsiaTheme="majorEastAsia"/>
              </w:rPr>
            </w:pPr>
            <w:r w:rsidRPr="00457955">
              <w:rPr>
                <w:rFonts w:eastAsiaTheme="majorEastAsia"/>
              </w:rPr>
              <w:t>Date of manufacture</w:t>
            </w:r>
          </w:p>
        </w:tc>
        <w:tc>
          <w:tcPr>
            <w:tcW w:w="3685" w:type="dxa"/>
            <w:gridSpan w:val="3"/>
            <w:vAlign w:val="center"/>
          </w:tcPr>
          <w:p w14:paraId="2B06F00E" w14:textId="77777777" w:rsidR="009C61A8" w:rsidRPr="00457955" w:rsidRDefault="009C61A8">
            <w:pPr>
              <w:spacing w:line="300" w:lineRule="exact"/>
              <w:jc w:val="center"/>
              <w:rPr>
                <w:rFonts w:eastAsiaTheme="majorEastAsia"/>
              </w:rPr>
            </w:pPr>
          </w:p>
        </w:tc>
        <w:tc>
          <w:tcPr>
            <w:tcW w:w="1568" w:type="dxa"/>
            <w:tcBorders>
              <w:right w:val="single" w:sz="4" w:space="0" w:color="auto"/>
            </w:tcBorders>
            <w:vAlign w:val="center"/>
          </w:tcPr>
          <w:p w14:paraId="443400FC" w14:textId="77777777" w:rsidR="009C61A8" w:rsidRPr="00457955" w:rsidRDefault="001503E2">
            <w:pPr>
              <w:spacing w:line="300" w:lineRule="exact"/>
              <w:jc w:val="center"/>
              <w:rPr>
                <w:rFonts w:eastAsiaTheme="majorEastAsia"/>
              </w:rPr>
            </w:pPr>
            <w:r w:rsidRPr="00457955">
              <w:rPr>
                <w:rFonts w:eastAsiaTheme="majorEastAsia"/>
              </w:rPr>
              <w:t>Batch number</w:t>
            </w:r>
          </w:p>
        </w:tc>
        <w:tc>
          <w:tcPr>
            <w:tcW w:w="3267" w:type="dxa"/>
            <w:gridSpan w:val="3"/>
            <w:tcBorders>
              <w:left w:val="single" w:sz="4" w:space="0" w:color="auto"/>
              <w:right w:val="single" w:sz="12" w:space="0" w:color="auto"/>
            </w:tcBorders>
            <w:vAlign w:val="center"/>
          </w:tcPr>
          <w:p w14:paraId="1A168A5B" w14:textId="77777777" w:rsidR="009C61A8" w:rsidRPr="00457955" w:rsidRDefault="009C61A8">
            <w:pPr>
              <w:spacing w:line="300" w:lineRule="exact"/>
              <w:jc w:val="center"/>
              <w:rPr>
                <w:rFonts w:eastAsiaTheme="majorEastAsia"/>
              </w:rPr>
            </w:pPr>
          </w:p>
        </w:tc>
      </w:tr>
      <w:tr w:rsidR="009C61A8" w:rsidRPr="00457955" w14:paraId="1353E9C7" w14:textId="77777777" w:rsidTr="00B1143F">
        <w:trPr>
          <w:trHeight w:val="454"/>
          <w:jc w:val="center"/>
        </w:trPr>
        <w:tc>
          <w:tcPr>
            <w:tcW w:w="2112" w:type="dxa"/>
            <w:tcBorders>
              <w:left w:val="single" w:sz="12" w:space="0" w:color="auto"/>
            </w:tcBorders>
            <w:vAlign w:val="center"/>
          </w:tcPr>
          <w:p w14:paraId="75C8265F" w14:textId="77777777" w:rsidR="009C61A8" w:rsidRPr="00457955" w:rsidRDefault="00430D7D">
            <w:pPr>
              <w:spacing w:line="300" w:lineRule="exact"/>
              <w:jc w:val="center"/>
              <w:rPr>
                <w:rFonts w:eastAsiaTheme="majorEastAsia"/>
              </w:rPr>
            </w:pPr>
            <w:r w:rsidRPr="00457955">
              <w:rPr>
                <w:rFonts w:eastAsiaTheme="majorEastAsia"/>
                <w:szCs w:val="21"/>
              </w:rPr>
              <w:t>*</w:t>
            </w:r>
            <w:r w:rsidR="004954AA" w:rsidRPr="00457955">
              <w:t xml:space="preserve"> </w:t>
            </w:r>
            <w:r w:rsidR="004954AA" w:rsidRPr="00457955">
              <w:rPr>
                <w:rFonts w:eastAsiaTheme="majorEastAsia"/>
              </w:rPr>
              <w:t>Number of samples</w:t>
            </w:r>
          </w:p>
        </w:tc>
        <w:tc>
          <w:tcPr>
            <w:tcW w:w="3685" w:type="dxa"/>
            <w:gridSpan w:val="3"/>
            <w:vAlign w:val="center"/>
          </w:tcPr>
          <w:p w14:paraId="1A75131C" w14:textId="77777777" w:rsidR="009C61A8" w:rsidRPr="00457955" w:rsidRDefault="009C61A8">
            <w:pPr>
              <w:spacing w:line="300" w:lineRule="exact"/>
              <w:jc w:val="center"/>
              <w:rPr>
                <w:rFonts w:eastAsiaTheme="majorEastAsia"/>
              </w:rPr>
            </w:pPr>
          </w:p>
        </w:tc>
        <w:tc>
          <w:tcPr>
            <w:tcW w:w="1568" w:type="dxa"/>
            <w:tcBorders>
              <w:right w:val="single" w:sz="4" w:space="0" w:color="auto"/>
            </w:tcBorders>
            <w:vAlign w:val="center"/>
          </w:tcPr>
          <w:p w14:paraId="186AD1BF" w14:textId="77777777" w:rsidR="009C61A8" w:rsidRPr="00457955" w:rsidRDefault="001503E2">
            <w:pPr>
              <w:spacing w:line="300" w:lineRule="exact"/>
              <w:jc w:val="center"/>
              <w:rPr>
                <w:rFonts w:eastAsiaTheme="majorEastAsia"/>
              </w:rPr>
            </w:pPr>
            <w:r w:rsidRPr="00457955">
              <w:rPr>
                <w:rFonts w:eastAsiaTheme="majorEastAsia"/>
              </w:rPr>
              <w:t>Grade</w:t>
            </w:r>
          </w:p>
        </w:tc>
        <w:tc>
          <w:tcPr>
            <w:tcW w:w="3267" w:type="dxa"/>
            <w:gridSpan w:val="3"/>
            <w:tcBorders>
              <w:left w:val="single" w:sz="4" w:space="0" w:color="auto"/>
              <w:right w:val="single" w:sz="12" w:space="0" w:color="auto"/>
            </w:tcBorders>
            <w:vAlign w:val="center"/>
          </w:tcPr>
          <w:p w14:paraId="54FD452E" w14:textId="77777777" w:rsidR="009C61A8" w:rsidRPr="00457955" w:rsidRDefault="009C61A8">
            <w:pPr>
              <w:spacing w:line="300" w:lineRule="exact"/>
              <w:jc w:val="center"/>
              <w:rPr>
                <w:rFonts w:eastAsiaTheme="majorEastAsia"/>
              </w:rPr>
            </w:pPr>
          </w:p>
        </w:tc>
      </w:tr>
      <w:tr w:rsidR="009C61A8" w:rsidRPr="00457955" w14:paraId="60831852" w14:textId="77777777" w:rsidTr="00B1143F">
        <w:trPr>
          <w:trHeight w:val="454"/>
          <w:jc w:val="center"/>
        </w:trPr>
        <w:tc>
          <w:tcPr>
            <w:tcW w:w="2112" w:type="dxa"/>
            <w:tcBorders>
              <w:left w:val="single" w:sz="12" w:space="0" w:color="auto"/>
            </w:tcBorders>
            <w:vAlign w:val="center"/>
          </w:tcPr>
          <w:p w14:paraId="153C38A2" w14:textId="77777777" w:rsidR="009C61A8" w:rsidRPr="00457955" w:rsidRDefault="00430D7D">
            <w:pPr>
              <w:spacing w:line="300" w:lineRule="exact"/>
              <w:jc w:val="center"/>
              <w:rPr>
                <w:rFonts w:eastAsiaTheme="majorEastAsia"/>
              </w:rPr>
            </w:pPr>
            <w:r w:rsidRPr="00457955">
              <w:rPr>
                <w:rFonts w:eastAsiaTheme="majorEastAsia"/>
                <w:szCs w:val="21"/>
              </w:rPr>
              <w:t>*</w:t>
            </w:r>
            <w:r w:rsidR="001503E2" w:rsidRPr="00457955">
              <w:rPr>
                <w:rFonts w:eastAsiaTheme="majorEastAsia"/>
              </w:rPr>
              <w:t>Judgment Standard(s)</w:t>
            </w:r>
          </w:p>
        </w:tc>
        <w:tc>
          <w:tcPr>
            <w:tcW w:w="8520" w:type="dxa"/>
            <w:gridSpan w:val="7"/>
            <w:tcBorders>
              <w:right w:val="single" w:sz="12" w:space="0" w:color="auto"/>
            </w:tcBorders>
            <w:vAlign w:val="center"/>
          </w:tcPr>
          <w:p w14:paraId="42556150" w14:textId="77777777" w:rsidR="009C61A8" w:rsidRPr="00457955" w:rsidRDefault="009C61A8">
            <w:pPr>
              <w:spacing w:line="300" w:lineRule="exact"/>
              <w:jc w:val="center"/>
              <w:rPr>
                <w:rFonts w:eastAsiaTheme="majorEastAsia"/>
              </w:rPr>
            </w:pPr>
          </w:p>
        </w:tc>
      </w:tr>
      <w:tr w:rsidR="009C61A8" w:rsidRPr="00457955" w14:paraId="1E449314" w14:textId="77777777" w:rsidTr="00B1143F">
        <w:trPr>
          <w:trHeight w:val="454"/>
          <w:jc w:val="center"/>
        </w:trPr>
        <w:tc>
          <w:tcPr>
            <w:tcW w:w="2112" w:type="dxa"/>
            <w:tcBorders>
              <w:left w:val="single" w:sz="12" w:space="0" w:color="auto"/>
            </w:tcBorders>
            <w:vAlign w:val="center"/>
          </w:tcPr>
          <w:p w14:paraId="2048EEF6" w14:textId="77777777" w:rsidR="009C61A8" w:rsidRPr="00457955" w:rsidRDefault="00430D7D">
            <w:pPr>
              <w:spacing w:line="300" w:lineRule="exact"/>
              <w:jc w:val="center"/>
              <w:rPr>
                <w:rFonts w:eastAsiaTheme="majorEastAsia"/>
                <w:szCs w:val="21"/>
              </w:rPr>
            </w:pPr>
            <w:r w:rsidRPr="00457955">
              <w:rPr>
                <w:rFonts w:eastAsiaTheme="majorEastAsia"/>
                <w:szCs w:val="21"/>
              </w:rPr>
              <w:t>*</w:t>
            </w:r>
            <w:r w:rsidR="001503E2" w:rsidRPr="00457955">
              <w:rPr>
                <w:b/>
                <w:sz w:val="24"/>
              </w:rPr>
              <w:t xml:space="preserve"> </w:t>
            </w:r>
            <w:r w:rsidR="001503E2" w:rsidRPr="00457955">
              <w:rPr>
                <w:rFonts w:eastAsiaTheme="majorEastAsia"/>
              </w:rPr>
              <w:t>Test Method</w:t>
            </w:r>
            <w:bookmarkStart w:id="0" w:name="OLE_LINK14"/>
            <w:r w:rsidR="001503E2" w:rsidRPr="00457955">
              <w:rPr>
                <w:rFonts w:eastAsiaTheme="majorEastAsia"/>
              </w:rPr>
              <w:t>(s)</w:t>
            </w:r>
            <w:bookmarkEnd w:id="0"/>
          </w:p>
        </w:tc>
        <w:tc>
          <w:tcPr>
            <w:tcW w:w="8520" w:type="dxa"/>
            <w:gridSpan w:val="7"/>
            <w:tcBorders>
              <w:right w:val="single" w:sz="12" w:space="0" w:color="auto"/>
            </w:tcBorders>
            <w:vAlign w:val="center"/>
          </w:tcPr>
          <w:p w14:paraId="29041FCC" w14:textId="77777777" w:rsidR="00565D44" w:rsidRPr="00457955" w:rsidRDefault="00565D44" w:rsidP="00565D44">
            <w:pPr>
              <w:pStyle w:val="a0"/>
              <w:ind w:firstLine="210"/>
            </w:pPr>
          </w:p>
        </w:tc>
      </w:tr>
      <w:tr w:rsidR="009C61A8" w:rsidRPr="00457955" w14:paraId="6196F2EA" w14:textId="77777777" w:rsidTr="00B1143F">
        <w:trPr>
          <w:trHeight w:val="454"/>
          <w:jc w:val="center"/>
        </w:trPr>
        <w:tc>
          <w:tcPr>
            <w:tcW w:w="2112" w:type="dxa"/>
            <w:vMerge w:val="restart"/>
            <w:tcBorders>
              <w:left w:val="single" w:sz="12" w:space="0" w:color="auto"/>
            </w:tcBorders>
            <w:vAlign w:val="center"/>
          </w:tcPr>
          <w:p w14:paraId="47CB220F" w14:textId="77777777" w:rsidR="009C61A8" w:rsidRPr="00457955" w:rsidRDefault="00430D7D">
            <w:pPr>
              <w:spacing w:line="300" w:lineRule="exact"/>
              <w:jc w:val="center"/>
              <w:rPr>
                <w:rFonts w:eastAsiaTheme="majorEastAsia"/>
              </w:rPr>
            </w:pPr>
            <w:r w:rsidRPr="00457955">
              <w:rPr>
                <w:rFonts w:eastAsiaTheme="majorEastAsia"/>
                <w:szCs w:val="21"/>
              </w:rPr>
              <w:t>*</w:t>
            </w:r>
            <w:r w:rsidR="001503E2" w:rsidRPr="00457955">
              <w:t xml:space="preserve"> </w:t>
            </w:r>
            <w:r w:rsidR="001503E2" w:rsidRPr="00457955">
              <w:rPr>
                <w:rFonts w:eastAsiaTheme="majorEastAsia"/>
              </w:rPr>
              <w:t>Testing items</w:t>
            </w:r>
          </w:p>
        </w:tc>
        <w:tc>
          <w:tcPr>
            <w:tcW w:w="8520" w:type="dxa"/>
            <w:gridSpan w:val="7"/>
            <w:tcBorders>
              <w:right w:val="single" w:sz="12" w:space="0" w:color="auto"/>
            </w:tcBorders>
            <w:vAlign w:val="center"/>
          </w:tcPr>
          <w:p w14:paraId="56E67157" w14:textId="77777777" w:rsidR="009C61A8" w:rsidRPr="00457955" w:rsidRDefault="009C61A8">
            <w:pPr>
              <w:spacing w:line="300" w:lineRule="exact"/>
              <w:jc w:val="center"/>
              <w:rPr>
                <w:rFonts w:eastAsiaTheme="majorEastAsia"/>
              </w:rPr>
            </w:pPr>
          </w:p>
        </w:tc>
      </w:tr>
      <w:tr w:rsidR="009C61A8" w:rsidRPr="00457955" w14:paraId="1CC554AC" w14:textId="77777777" w:rsidTr="00B1143F">
        <w:trPr>
          <w:trHeight w:val="454"/>
          <w:jc w:val="center"/>
        </w:trPr>
        <w:tc>
          <w:tcPr>
            <w:tcW w:w="2112" w:type="dxa"/>
            <w:vMerge/>
            <w:tcBorders>
              <w:left w:val="single" w:sz="12" w:space="0" w:color="auto"/>
            </w:tcBorders>
            <w:vAlign w:val="center"/>
          </w:tcPr>
          <w:p w14:paraId="76F1F2D1" w14:textId="77777777" w:rsidR="009C61A8" w:rsidRPr="00457955" w:rsidRDefault="009C61A8">
            <w:pPr>
              <w:spacing w:line="300" w:lineRule="exact"/>
              <w:jc w:val="center"/>
              <w:rPr>
                <w:rFonts w:eastAsiaTheme="majorEastAsia"/>
              </w:rPr>
            </w:pPr>
          </w:p>
        </w:tc>
        <w:tc>
          <w:tcPr>
            <w:tcW w:w="8520" w:type="dxa"/>
            <w:gridSpan w:val="7"/>
            <w:tcBorders>
              <w:right w:val="single" w:sz="12" w:space="0" w:color="auto"/>
            </w:tcBorders>
            <w:vAlign w:val="center"/>
          </w:tcPr>
          <w:p w14:paraId="3AFD26C6" w14:textId="77777777" w:rsidR="009C61A8" w:rsidRPr="00457955" w:rsidRDefault="009C61A8">
            <w:pPr>
              <w:spacing w:line="300" w:lineRule="exact"/>
              <w:jc w:val="center"/>
              <w:rPr>
                <w:rFonts w:eastAsiaTheme="majorEastAsia"/>
              </w:rPr>
            </w:pPr>
          </w:p>
        </w:tc>
      </w:tr>
      <w:tr w:rsidR="009C61A8" w:rsidRPr="00457955" w14:paraId="7E6C88E1" w14:textId="77777777" w:rsidTr="00B1143F">
        <w:trPr>
          <w:cantSplit/>
          <w:trHeight w:hRule="exact" w:val="363"/>
          <w:jc w:val="center"/>
        </w:trPr>
        <w:tc>
          <w:tcPr>
            <w:tcW w:w="2112" w:type="dxa"/>
            <w:tcBorders>
              <w:left w:val="single" w:sz="12" w:space="0" w:color="auto"/>
              <w:bottom w:val="single" w:sz="4" w:space="0" w:color="auto"/>
            </w:tcBorders>
            <w:vAlign w:val="center"/>
          </w:tcPr>
          <w:p w14:paraId="594DFCAF" w14:textId="77777777" w:rsidR="009C61A8" w:rsidRPr="00457955" w:rsidRDefault="00430D7D">
            <w:pPr>
              <w:adjustRightInd w:val="0"/>
              <w:snapToGrid w:val="0"/>
              <w:spacing w:line="300" w:lineRule="exact"/>
              <w:jc w:val="center"/>
              <w:rPr>
                <w:rFonts w:eastAsiaTheme="majorEastAsia"/>
              </w:rPr>
            </w:pPr>
            <w:r w:rsidRPr="00457955">
              <w:rPr>
                <w:rFonts w:eastAsiaTheme="majorEastAsia"/>
                <w:szCs w:val="21"/>
              </w:rPr>
              <w:t>*</w:t>
            </w:r>
            <w:r w:rsidR="001503E2" w:rsidRPr="00457955">
              <w:rPr>
                <w:b/>
                <w:bCs/>
                <w:color w:val="000000"/>
                <w:sz w:val="28"/>
                <w:szCs w:val="28"/>
              </w:rPr>
              <w:t xml:space="preserve"> </w:t>
            </w:r>
            <w:r w:rsidR="001503E2" w:rsidRPr="00457955">
              <w:rPr>
                <w:rFonts w:eastAsiaTheme="majorEastAsia"/>
              </w:rPr>
              <w:t>Test Type</w:t>
            </w:r>
          </w:p>
        </w:tc>
        <w:tc>
          <w:tcPr>
            <w:tcW w:w="8520" w:type="dxa"/>
            <w:gridSpan w:val="7"/>
            <w:tcBorders>
              <w:right w:val="single" w:sz="12" w:space="0" w:color="auto"/>
            </w:tcBorders>
            <w:vAlign w:val="center"/>
          </w:tcPr>
          <w:p w14:paraId="1FE3BA3D" w14:textId="7792E7D9" w:rsidR="009C61A8" w:rsidRPr="00457955" w:rsidRDefault="00D54C6F" w:rsidP="001503E2">
            <w:pPr>
              <w:adjustRightInd w:val="0"/>
              <w:snapToGrid w:val="0"/>
              <w:spacing w:line="300" w:lineRule="exact"/>
              <w:jc w:val="center"/>
              <w:rPr>
                <w:rFonts w:eastAsiaTheme="majorEastAsia"/>
              </w:rPr>
            </w:pPr>
            <w:r>
              <w:rPr>
                <w:rFonts w:asciiTheme="majorEastAsia" w:eastAsiaTheme="majorEastAsia" w:hAnsiTheme="majorEastAsia"/>
                <w:sz w:val="24"/>
              </w:rPr>
              <w:t>□</w:t>
            </w:r>
            <w:r w:rsidR="001503E2" w:rsidRPr="00457955">
              <w:rPr>
                <w:rFonts w:eastAsiaTheme="majorEastAsia"/>
              </w:rPr>
              <w:t xml:space="preserve"> Entrustment Test</w:t>
            </w:r>
            <w:r w:rsidR="00430D7D" w:rsidRPr="00457955">
              <w:rPr>
                <w:rFonts w:eastAsiaTheme="majorEastAsia"/>
              </w:rPr>
              <w:t xml:space="preserve">    </w:t>
            </w:r>
            <w:r>
              <w:rPr>
                <w:rFonts w:asciiTheme="majorEastAsia" w:eastAsiaTheme="majorEastAsia" w:hAnsiTheme="majorEastAsia"/>
                <w:sz w:val="24"/>
              </w:rPr>
              <w:t>□</w:t>
            </w:r>
            <w:r w:rsidR="001503E2" w:rsidRPr="00457955">
              <w:rPr>
                <w:rFonts w:eastAsiaTheme="majorEastAsia"/>
              </w:rPr>
              <w:t>Sampling Test</w:t>
            </w:r>
            <w:r w:rsidR="00430D7D" w:rsidRPr="00457955">
              <w:rPr>
                <w:rFonts w:eastAsiaTheme="majorEastAsia"/>
              </w:rPr>
              <w:t xml:space="preserve">     </w:t>
            </w:r>
            <w:r>
              <w:rPr>
                <w:rFonts w:asciiTheme="majorEastAsia" w:eastAsiaTheme="majorEastAsia" w:hAnsiTheme="majorEastAsia"/>
                <w:sz w:val="24"/>
              </w:rPr>
              <w:t>□</w:t>
            </w:r>
            <w:r w:rsidR="001503E2" w:rsidRPr="00457955">
              <w:rPr>
                <w:rFonts w:eastAsiaTheme="majorEastAsia"/>
              </w:rPr>
              <w:t>Type Test</w:t>
            </w:r>
          </w:p>
        </w:tc>
      </w:tr>
      <w:tr w:rsidR="009C61A8" w:rsidRPr="00457955" w14:paraId="26F6C119" w14:textId="77777777" w:rsidTr="00B1143F">
        <w:trPr>
          <w:cantSplit/>
          <w:trHeight w:hRule="exact" w:val="689"/>
          <w:jc w:val="center"/>
        </w:trPr>
        <w:tc>
          <w:tcPr>
            <w:tcW w:w="2112" w:type="dxa"/>
            <w:tcBorders>
              <w:left w:val="single" w:sz="12" w:space="0" w:color="auto"/>
              <w:bottom w:val="single" w:sz="4" w:space="0" w:color="auto"/>
            </w:tcBorders>
            <w:vAlign w:val="center"/>
          </w:tcPr>
          <w:p w14:paraId="24CC0DF6" w14:textId="77777777" w:rsidR="009C61A8" w:rsidRPr="00457955" w:rsidRDefault="001503E2">
            <w:pPr>
              <w:adjustRightInd w:val="0"/>
              <w:snapToGrid w:val="0"/>
              <w:spacing w:line="300" w:lineRule="exact"/>
              <w:jc w:val="center"/>
              <w:rPr>
                <w:rFonts w:eastAsiaTheme="majorEastAsia"/>
              </w:rPr>
            </w:pPr>
            <w:proofErr w:type="spellStart"/>
            <w:r w:rsidRPr="00457955">
              <w:rPr>
                <w:rFonts w:eastAsiaTheme="majorEastAsia"/>
              </w:rPr>
              <w:t>subpackage</w:t>
            </w:r>
            <w:proofErr w:type="spellEnd"/>
            <w:r w:rsidRPr="00457955">
              <w:rPr>
                <w:rFonts w:eastAsiaTheme="majorEastAsia"/>
              </w:rPr>
              <w:t xml:space="preserve"> or not</w:t>
            </w:r>
          </w:p>
        </w:tc>
        <w:tc>
          <w:tcPr>
            <w:tcW w:w="2551" w:type="dxa"/>
            <w:gridSpan w:val="2"/>
            <w:tcBorders>
              <w:right w:val="single" w:sz="4" w:space="0" w:color="auto"/>
            </w:tcBorders>
            <w:vAlign w:val="center"/>
          </w:tcPr>
          <w:p w14:paraId="43405156" w14:textId="436697EF" w:rsidR="009C61A8" w:rsidRPr="00457955" w:rsidRDefault="00D54C6F" w:rsidP="001503E2">
            <w:pPr>
              <w:adjustRightInd w:val="0"/>
              <w:snapToGrid w:val="0"/>
              <w:spacing w:line="300" w:lineRule="exact"/>
              <w:jc w:val="center"/>
              <w:rPr>
                <w:rFonts w:eastAsiaTheme="majorEastAsia"/>
              </w:rPr>
            </w:pPr>
            <w:r>
              <w:rPr>
                <w:rFonts w:asciiTheme="majorEastAsia" w:eastAsiaTheme="majorEastAsia" w:hAnsiTheme="majorEastAsia"/>
                <w:sz w:val="24"/>
              </w:rPr>
              <w:t>□</w:t>
            </w:r>
            <w:r w:rsidR="001503E2" w:rsidRPr="00457955">
              <w:rPr>
                <w:rFonts w:eastAsiaTheme="majorEastAsia"/>
              </w:rPr>
              <w:t>Yes</w:t>
            </w:r>
            <w:r w:rsidR="00430D7D" w:rsidRPr="00457955">
              <w:rPr>
                <w:rFonts w:eastAsiaTheme="majorEastAsia"/>
              </w:rPr>
              <w:t xml:space="preserve">      </w:t>
            </w:r>
            <w:r>
              <w:rPr>
                <w:rFonts w:asciiTheme="majorEastAsia" w:eastAsiaTheme="majorEastAsia" w:hAnsiTheme="majorEastAsia"/>
                <w:sz w:val="24"/>
              </w:rPr>
              <w:t>□</w:t>
            </w:r>
            <w:r w:rsidR="001503E2" w:rsidRPr="00457955">
              <w:rPr>
                <w:rFonts w:eastAsiaTheme="majorEastAsia"/>
              </w:rPr>
              <w:t>No</w:t>
            </w:r>
          </w:p>
        </w:tc>
        <w:tc>
          <w:tcPr>
            <w:tcW w:w="2977" w:type="dxa"/>
            <w:gridSpan w:val="3"/>
            <w:tcBorders>
              <w:left w:val="single" w:sz="4" w:space="0" w:color="auto"/>
              <w:right w:val="single" w:sz="4" w:space="0" w:color="auto"/>
            </w:tcBorders>
            <w:vAlign w:val="center"/>
          </w:tcPr>
          <w:p w14:paraId="157D2836" w14:textId="77777777" w:rsidR="009C61A8" w:rsidRPr="00457955" w:rsidRDefault="00105157">
            <w:pPr>
              <w:adjustRightInd w:val="0"/>
              <w:snapToGrid w:val="0"/>
              <w:spacing w:line="300" w:lineRule="exact"/>
              <w:jc w:val="center"/>
              <w:rPr>
                <w:rFonts w:eastAsiaTheme="majorEastAsia"/>
              </w:rPr>
            </w:pPr>
            <w:r w:rsidRPr="00457955">
              <w:rPr>
                <w:rFonts w:eastAsiaTheme="majorEastAsia"/>
              </w:rPr>
              <w:t>Report on subcontracted projects or not</w:t>
            </w:r>
          </w:p>
        </w:tc>
        <w:tc>
          <w:tcPr>
            <w:tcW w:w="2992" w:type="dxa"/>
            <w:gridSpan w:val="2"/>
            <w:tcBorders>
              <w:left w:val="single" w:sz="4" w:space="0" w:color="auto"/>
              <w:right w:val="single" w:sz="12" w:space="0" w:color="auto"/>
            </w:tcBorders>
            <w:vAlign w:val="center"/>
          </w:tcPr>
          <w:p w14:paraId="7D7C5C88" w14:textId="0F94C91E" w:rsidR="009C61A8" w:rsidRPr="00457955" w:rsidRDefault="00D54C6F">
            <w:pPr>
              <w:adjustRightInd w:val="0"/>
              <w:snapToGrid w:val="0"/>
              <w:spacing w:line="300" w:lineRule="exact"/>
              <w:jc w:val="center"/>
              <w:rPr>
                <w:rFonts w:eastAsiaTheme="majorEastAsia"/>
              </w:rPr>
            </w:pPr>
            <w:r>
              <w:rPr>
                <w:rFonts w:asciiTheme="majorEastAsia" w:eastAsiaTheme="majorEastAsia" w:hAnsiTheme="majorEastAsia"/>
                <w:sz w:val="24"/>
              </w:rPr>
              <w:t>□</w:t>
            </w:r>
            <w:r w:rsidR="00105157" w:rsidRPr="00457955">
              <w:rPr>
                <w:rFonts w:eastAsiaTheme="majorEastAsia"/>
              </w:rPr>
              <w:t xml:space="preserve">Yes      </w:t>
            </w:r>
            <w:r>
              <w:rPr>
                <w:rFonts w:asciiTheme="majorEastAsia" w:eastAsiaTheme="majorEastAsia" w:hAnsiTheme="majorEastAsia"/>
                <w:sz w:val="24"/>
              </w:rPr>
              <w:t>□</w:t>
            </w:r>
            <w:r w:rsidR="00105157" w:rsidRPr="00457955">
              <w:rPr>
                <w:rFonts w:eastAsiaTheme="majorEastAsia"/>
              </w:rPr>
              <w:t>No</w:t>
            </w:r>
          </w:p>
        </w:tc>
      </w:tr>
      <w:tr w:rsidR="008671CB" w:rsidRPr="00457955" w14:paraId="5029390D" w14:textId="77777777" w:rsidTr="00D54C6F">
        <w:trPr>
          <w:cantSplit/>
          <w:trHeight w:hRule="exact" w:val="906"/>
          <w:jc w:val="center"/>
        </w:trPr>
        <w:tc>
          <w:tcPr>
            <w:tcW w:w="2112" w:type="dxa"/>
            <w:tcBorders>
              <w:left w:val="single" w:sz="12" w:space="0" w:color="auto"/>
              <w:bottom w:val="single" w:sz="4" w:space="0" w:color="auto"/>
            </w:tcBorders>
            <w:vAlign w:val="center"/>
          </w:tcPr>
          <w:p w14:paraId="635AA0F0" w14:textId="77777777" w:rsidR="008671CB" w:rsidRPr="00457955" w:rsidRDefault="002413F4" w:rsidP="008671CB">
            <w:pPr>
              <w:adjustRightInd w:val="0"/>
              <w:snapToGrid w:val="0"/>
              <w:spacing w:line="300" w:lineRule="exact"/>
              <w:jc w:val="center"/>
              <w:rPr>
                <w:rFonts w:eastAsiaTheme="majorEastAsia"/>
                <w:szCs w:val="21"/>
                <w:highlight w:val="yellow"/>
              </w:rPr>
            </w:pPr>
            <w:r w:rsidRPr="00457955">
              <w:rPr>
                <w:szCs w:val="21"/>
              </w:rPr>
              <w:t>Report Type (Required)</w:t>
            </w:r>
          </w:p>
        </w:tc>
        <w:tc>
          <w:tcPr>
            <w:tcW w:w="2551" w:type="dxa"/>
            <w:gridSpan w:val="2"/>
            <w:tcBorders>
              <w:right w:val="single" w:sz="4" w:space="0" w:color="auto"/>
            </w:tcBorders>
            <w:vAlign w:val="center"/>
          </w:tcPr>
          <w:p w14:paraId="4C99FCFC" w14:textId="77777777" w:rsidR="00214D3B" w:rsidRDefault="00214D3B" w:rsidP="00214D3B">
            <w:pPr>
              <w:adjustRightInd w:val="0"/>
              <w:snapToGrid w:val="0"/>
              <w:spacing w:line="300" w:lineRule="exact"/>
              <w:rPr>
                <w:szCs w:val="21"/>
              </w:rPr>
            </w:pPr>
            <w:r>
              <w:rPr>
                <w:rFonts w:asciiTheme="majorEastAsia" w:eastAsiaTheme="majorEastAsia" w:hAnsiTheme="majorEastAsia"/>
                <w:sz w:val="24"/>
              </w:rPr>
              <w:t>□</w:t>
            </w:r>
            <w:r w:rsidR="002413F4" w:rsidRPr="00457955">
              <w:rPr>
                <w:szCs w:val="21"/>
              </w:rPr>
              <w:t xml:space="preserve"> E-report </w:t>
            </w:r>
          </w:p>
          <w:p w14:paraId="26DD149F" w14:textId="56BDDB7C" w:rsidR="008671CB" w:rsidRPr="00457955" w:rsidRDefault="00214D3B" w:rsidP="00214D3B">
            <w:pPr>
              <w:adjustRightInd w:val="0"/>
              <w:snapToGrid w:val="0"/>
              <w:spacing w:line="300" w:lineRule="exact"/>
              <w:rPr>
                <w:rFonts w:eastAsiaTheme="majorEastAsia"/>
                <w:szCs w:val="21"/>
                <w:highlight w:val="yellow"/>
              </w:rPr>
            </w:pPr>
            <w:r>
              <w:rPr>
                <w:rFonts w:asciiTheme="majorEastAsia" w:eastAsiaTheme="majorEastAsia" w:hAnsiTheme="majorEastAsia"/>
                <w:sz w:val="24"/>
              </w:rPr>
              <w:t>□</w:t>
            </w:r>
            <w:r w:rsidR="002413F4" w:rsidRPr="00457955">
              <w:rPr>
                <w:szCs w:val="21"/>
              </w:rPr>
              <w:t xml:space="preserve"> Hard copy report</w:t>
            </w:r>
          </w:p>
        </w:tc>
        <w:tc>
          <w:tcPr>
            <w:tcW w:w="2977" w:type="dxa"/>
            <w:gridSpan w:val="3"/>
            <w:tcBorders>
              <w:left w:val="single" w:sz="4" w:space="0" w:color="auto"/>
              <w:right w:val="single" w:sz="4" w:space="0" w:color="auto"/>
            </w:tcBorders>
            <w:vAlign w:val="center"/>
          </w:tcPr>
          <w:p w14:paraId="0A6CCDCA" w14:textId="77777777" w:rsidR="008671CB" w:rsidRPr="00457955" w:rsidRDefault="002413F4" w:rsidP="008671CB">
            <w:pPr>
              <w:adjustRightInd w:val="0"/>
              <w:snapToGrid w:val="0"/>
              <w:spacing w:line="300" w:lineRule="exact"/>
              <w:jc w:val="center"/>
              <w:rPr>
                <w:rFonts w:eastAsiaTheme="majorEastAsia"/>
                <w:szCs w:val="21"/>
                <w:highlight w:val="yellow"/>
              </w:rPr>
            </w:pPr>
            <w:r w:rsidRPr="00457955">
              <w:rPr>
                <w:rFonts w:eastAsiaTheme="majorEastAsia"/>
                <w:szCs w:val="21"/>
              </w:rPr>
              <w:t>Report Language &amp; Number of Hard Copies (Required)</w:t>
            </w:r>
          </w:p>
        </w:tc>
        <w:tc>
          <w:tcPr>
            <w:tcW w:w="2992" w:type="dxa"/>
            <w:gridSpan w:val="2"/>
            <w:tcBorders>
              <w:left w:val="single" w:sz="4" w:space="0" w:color="auto"/>
              <w:right w:val="single" w:sz="12" w:space="0" w:color="auto"/>
            </w:tcBorders>
            <w:vAlign w:val="center"/>
          </w:tcPr>
          <w:p w14:paraId="40654B95" w14:textId="77777777" w:rsidR="00D54C6F" w:rsidRDefault="00D54C6F" w:rsidP="00D54C6F">
            <w:pPr>
              <w:adjustRightInd w:val="0"/>
              <w:snapToGrid w:val="0"/>
              <w:spacing w:line="300" w:lineRule="exact"/>
              <w:rPr>
                <w:szCs w:val="21"/>
              </w:rPr>
            </w:pPr>
            <w:r>
              <w:rPr>
                <w:rFonts w:asciiTheme="majorEastAsia" w:eastAsiaTheme="majorEastAsia" w:hAnsiTheme="majorEastAsia"/>
                <w:sz w:val="24"/>
              </w:rPr>
              <w:t>□</w:t>
            </w:r>
            <w:r w:rsidR="002413F4" w:rsidRPr="00457955">
              <w:rPr>
                <w:szCs w:val="21"/>
              </w:rPr>
              <w:t xml:space="preserve"> Chinese _____ copy/copies </w:t>
            </w:r>
            <w:r>
              <w:rPr>
                <w:rFonts w:asciiTheme="majorEastAsia" w:eastAsiaTheme="majorEastAsia" w:hAnsiTheme="majorEastAsia"/>
                <w:sz w:val="24"/>
              </w:rPr>
              <w:t>□</w:t>
            </w:r>
            <w:r w:rsidR="002413F4" w:rsidRPr="00457955">
              <w:rPr>
                <w:szCs w:val="21"/>
              </w:rPr>
              <w:t xml:space="preserve"> English _____ copy/copies</w:t>
            </w:r>
          </w:p>
          <w:p w14:paraId="0B1F7070" w14:textId="0833A59E" w:rsidR="008671CB" w:rsidRPr="00457955" w:rsidRDefault="00D54C6F" w:rsidP="00D54C6F">
            <w:pPr>
              <w:adjustRightInd w:val="0"/>
              <w:snapToGrid w:val="0"/>
              <w:spacing w:line="300" w:lineRule="exact"/>
              <w:rPr>
                <w:rFonts w:eastAsiaTheme="majorEastAsia"/>
                <w:spacing w:val="-20"/>
                <w:szCs w:val="21"/>
                <w:highlight w:val="yellow"/>
              </w:rPr>
            </w:pPr>
            <w:r>
              <w:rPr>
                <w:rFonts w:asciiTheme="majorEastAsia" w:eastAsiaTheme="majorEastAsia" w:hAnsiTheme="majorEastAsia"/>
                <w:sz w:val="24"/>
              </w:rPr>
              <w:t>□</w:t>
            </w:r>
            <w:r w:rsidR="002413F4" w:rsidRPr="00457955">
              <w:rPr>
                <w:szCs w:val="21"/>
              </w:rPr>
              <w:t xml:space="preserve"> Chinese-English bilingual _____ copy/copies</w:t>
            </w:r>
          </w:p>
        </w:tc>
      </w:tr>
      <w:tr w:rsidR="008671CB" w:rsidRPr="00457955" w14:paraId="2329A3CC" w14:textId="77777777" w:rsidTr="00B1143F">
        <w:trPr>
          <w:cantSplit/>
          <w:trHeight w:hRule="exact" w:val="855"/>
          <w:jc w:val="center"/>
        </w:trPr>
        <w:tc>
          <w:tcPr>
            <w:tcW w:w="2112" w:type="dxa"/>
            <w:tcBorders>
              <w:left w:val="single" w:sz="12" w:space="0" w:color="auto"/>
              <w:bottom w:val="single" w:sz="4" w:space="0" w:color="auto"/>
            </w:tcBorders>
            <w:vAlign w:val="center"/>
          </w:tcPr>
          <w:p w14:paraId="587E82AF" w14:textId="77777777" w:rsidR="008671CB" w:rsidRPr="00457955" w:rsidRDefault="008671CB" w:rsidP="008671CB">
            <w:pPr>
              <w:adjustRightInd w:val="0"/>
              <w:snapToGrid w:val="0"/>
              <w:spacing w:line="300" w:lineRule="exact"/>
              <w:jc w:val="center"/>
              <w:rPr>
                <w:rFonts w:eastAsiaTheme="majorEastAsia"/>
              </w:rPr>
            </w:pPr>
            <w:r w:rsidRPr="00457955">
              <w:rPr>
                <w:rFonts w:eastAsiaTheme="majorEastAsia"/>
                <w:szCs w:val="21"/>
              </w:rPr>
              <w:t>*</w:t>
            </w:r>
            <w:r w:rsidRPr="00457955">
              <w:t xml:space="preserve"> </w:t>
            </w:r>
            <w:r w:rsidRPr="00457955">
              <w:rPr>
                <w:rFonts w:eastAsiaTheme="majorEastAsia"/>
              </w:rPr>
              <w:t>Report submission method</w:t>
            </w:r>
          </w:p>
        </w:tc>
        <w:tc>
          <w:tcPr>
            <w:tcW w:w="2551" w:type="dxa"/>
            <w:gridSpan w:val="2"/>
            <w:tcBorders>
              <w:right w:val="single" w:sz="4" w:space="0" w:color="auto"/>
            </w:tcBorders>
            <w:vAlign w:val="center"/>
          </w:tcPr>
          <w:p w14:paraId="0868610C" w14:textId="0C0547E8" w:rsidR="008671CB" w:rsidRPr="00457955" w:rsidRDefault="00214D3B" w:rsidP="008671CB">
            <w:pPr>
              <w:adjustRightInd w:val="0"/>
              <w:snapToGrid w:val="0"/>
              <w:spacing w:line="300" w:lineRule="exact"/>
              <w:rPr>
                <w:rFonts w:eastAsiaTheme="majorEastAsia"/>
              </w:rPr>
            </w:pPr>
            <w:r>
              <w:rPr>
                <w:rFonts w:asciiTheme="majorEastAsia" w:eastAsiaTheme="majorEastAsia" w:hAnsiTheme="majorEastAsia"/>
                <w:sz w:val="24"/>
              </w:rPr>
              <w:t>□</w:t>
            </w:r>
            <w:proofErr w:type="spellStart"/>
            <w:r w:rsidR="008671CB" w:rsidRPr="00457955">
              <w:t xml:space="preserve">Self </w:t>
            </w:r>
            <w:proofErr w:type="gramStart"/>
            <w:r w:rsidR="008671CB" w:rsidRPr="00457955">
              <w:t>collection</w:t>
            </w:r>
            <w:proofErr w:type="spellEnd"/>
            <w:r w:rsidR="008671CB" w:rsidRPr="00457955">
              <w:rPr>
                <w:rFonts w:eastAsiaTheme="majorEastAsia"/>
                <w:spacing w:val="-4"/>
              </w:rPr>
              <w:t xml:space="preserve">  </w:t>
            </w:r>
            <w:r>
              <w:rPr>
                <w:rFonts w:asciiTheme="majorEastAsia" w:eastAsiaTheme="majorEastAsia" w:hAnsiTheme="majorEastAsia"/>
                <w:sz w:val="24"/>
              </w:rPr>
              <w:t>□</w:t>
            </w:r>
            <w:proofErr w:type="gramEnd"/>
            <w:r w:rsidR="008671CB" w:rsidRPr="00457955">
              <w:t xml:space="preserve"> </w:t>
            </w:r>
            <w:r w:rsidR="008671CB" w:rsidRPr="00457955">
              <w:rPr>
                <w:rFonts w:eastAsiaTheme="majorEastAsia"/>
                <w:spacing w:val="-4"/>
              </w:rPr>
              <w:t>Mail</w:t>
            </w:r>
          </w:p>
        </w:tc>
        <w:tc>
          <w:tcPr>
            <w:tcW w:w="2977" w:type="dxa"/>
            <w:gridSpan w:val="3"/>
            <w:tcBorders>
              <w:left w:val="single" w:sz="4" w:space="0" w:color="auto"/>
              <w:right w:val="single" w:sz="4" w:space="0" w:color="auto"/>
            </w:tcBorders>
            <w:vAlign w:val="center"/>
          </w:tcPr>
          <w:p w14:paraId="275FCB4C" w14:textId="77777777" w:rsidR="008671CB" w:rsidRPr="00457955" w:rsidRDefault="008671CB" w:rsidP="008671CB">
            <w:pPr>
              <w:adjustRightInd w:val="0"/>
              <w:snapToGrid w:val="0"/>
              <w:spacing w:line="300" w:lineRule="exact"/>
              <w:jc w:val="center"/>
              <w:rPr>
                <w:rFonts w:eastAsiaTheme="majorEastAsia"/>
              </w:rPr>
            </w:pPr>
            <w:r w:rsidRPr="00457955">
              <w:rPr>
                <w:rFonts w:eastAsiaTheme="majorEastAsia"/>
                <w:szCs w:val="21"/>
              </w:rPr>
              <w:t>*</w:t>
            </w:r>
            <w:r w:rsidRPr="00457955">
              <w:t xml:space="preserve"> </w:t>
            </w:r>
            <w:r w:rsidRPr="00457955">
              <w:rPr>
                <w:rFonts w:eastAsiaTheme="majorEastAsia"/>
              </w:rPr>
              <w:t>Remaining sample processing requirements</w:t>
            </w:r>
          </w:p>
        </w:tc>
        <w:tc>
          <w:tcPr>
            <w:tcW w:w="2992" w:type="dxa"/>
            <w:gridSpan w:val="2"/>
            <w:tcBorders>
              <w:left w:val="single" w:sz="4" w:space="0" w:color="auto"/>
              <w:right w:val="single" w:sz="12" w:space="0" w:color="auto"/>
            </w:tcBorders>
            <w:vAlign w:val="center"/>
          </w:tcPr>
          <w:p w14:paraId="2106F675" w14:textId="15E6629F" w:rsidR="008671CB" w:rsidRPr="00457955" w:rsidRDefault="00D54C6F" w:rsidP="008671CB">
            <w:pPr>
              <w:adjustRightInd w:val="0"/>
              <w:snapToGrid w:val="0"/>
              <w:spacing w:line="300" w:lineRule="exact"/>
              <w:rPr>
                <w:rFonts w:eastAsiaTheme="majorEastAsia"/>
              </w:rPr>
            </w:pPr>
            <w:r>
              <w:rPr>
                <w:rFonts w:asciiTheme="majorEastAsia" w:eastAsiaTheme="majorEastAsia" w:hAnsiTheme="majorEastAsia"/>
                <w:sz w:val="24"/>
              </w:rPr>
              <w:t>□</w:t>
            </w:r>
            <w:r w:rsidR="008671CB" w:rsidRPr="00457955">
              <w:rPr>
                <w:rFonts w:eastAsiaTheme="majorEastAsia"/>
              </w:rPr>
              <w:t>Retrieve</w:t>
            </w:r>
            <w:r>
              <w:rPr>
                <w:rFonts w:eastAsiaTheme="majorEastAsia"/>
              </w:rPr>
              <w:t xml:space="preserve">  </w:t>
            </w:r>
            <w:r w:rsidR="008671CB" w:rsidRPr="00457955">
              <w:rPr>
                <w:rFonts w:eastAsiaTheme="majorEastAsia"/>
              </w:rPr>
              <w:t xml:space="preserve"> </w:t>
            </w:r>
            <w:r>
              <w:rPr>
                <w:rFonts w:asciiTheme="majorEastAsia" w:eastAsiaTheme="majorEastAsia" w:hAnsiTheme="majorEastAsia"/>
                <w:sz w:val="24"/>
              </w:rPr>
              <w:t>□</w:t>
            </w:r>
            <w:r w:rsidR="008671CB" w:rsidRPr="00457955">
              <w:rPr>
                <w:rFonts w:eastAsiaTheme="majorEastAsia"/>
              </w:rPr>
              <w:t xml:space="preserve">Center </w:t>
            </w:r>
            <w:r w:rsidR="008671CB" w:rsidRPr="00457955">
              <w:t>s</w:t>
            </w:r>
            <w:r w:rsidR="008671CB" w:rsidRPr="00457955">
              <w:rPr>
                <w:rFonts w:eastAsiaTheme="majorEastAsia"/>
              </w:rPr>
              <w:t xml:space="preserve">olved  </w:t>
            </w:r>
          </w:p>
        </w:tc>
      </w:tr>
      <w:tr w:rsidR="008671CB" w:rsidRPr="00457955" w14:paraId="64376010" w14:textId="77777777" w:rsidTr="00B1143F">
        <w:trPr>
          <w:cantSplit/>
          <w:trHeight w:val="510"/>
          <w:jc w:val="center"/>
        </w:trPr>
        <w:tc>
          <w:tcPr>
            <w:tcW w:w="2112" w:type="dxa"/>
            <w:tcBorders>
              <w:left w:val="single" w:sz="12" w:space="0" w:color="auto"/>
              <w:bottom w:val="single" w:sz="4" w:space="0" w:color="auto"/>
            </w:tcBorders>
            <w:vAlign w:val="center"/>
          </w:tcPr>
          <w:p w14:paraId="0F7D92EB" w14:textId="77777777" w:rsidR="008671CB" w:rsidRPr="00457955" w:rsidRDefault="008671CB" w:rsidP="008671CB">
            <w:pPr>
              <w:spacing w:line="300" w:lineRule="exact"/>
              <w:jc w:val="center"/>
              <w:rPr>
                <w:rFonts w:eastAsiaTheme="majorEastAsia"/>
              </w:rPr>
            </w:pPr>
            <w:r w:rsidRPr="00457955">
              <w:t>Report mailing address</w:t>
            </w:r>
          </w:p>
        </w:tc>
        <w:tc>
          <w:tcPr>
            <w:tcW w:w="8520" w:type="dxa"/>
            <w:gridSpan w:val="7"/>
            <w:tcBorders>
              <w:right w:val="single" w:sz="12" w:space="0" w:color="auto"/>
            </w:tcBorders>
            <w:vAlign w:val="center"/>
          </w:tcPr>
          <w:p w14:paraId="5F79F1A0" w14:textId="77777777" w:rsidR="008671CB" w:rsidRPr="00457955" w:rsidRDefault="008671CB" w:rsidP="008671CB">
            <w:pPr>
              <w:adjustRightInd w:val="0"/>
              <w:snapToGrid w:val="0"/>
              <w:spacing w:line="300" w:lineRule="exact"/>
              <w:jc w:val="center"/>
              <w:rPr>
                <w:rFonts w:eastAsiaTheme="majorEastAsia"/>
              </w:rPr>
            </w:pPr>
          </w:p>
        </w:tc>
      </w:tr>
      <w:tr w:rsidR="008671CB" w:rsidRPr="00457955" w14:paraId="09ECFACD" w14:textId="77777777" w:rsidTr="00B1143F">
        <w:trPr>
          <w:cantSplit/>
          <w:trHeight w:val="695"/>
          <w:jc w:val="center"/>
        </w:trPr>
        <w:tc>
          <w:tcPr>
            <w:tcW w:w="2112" w:type="dxa"/>
            <w:tcBorders>
              <w:left w:val="single" w:sz="12" w:space="0" w:color="auto"/>
            </w:tcBorders>
            <w:vAlign w:val="center"/>
          </w:tcPr>
          <w:p w14:paraId="3B6D36F4" w14:textId="77777777" w:rsidR="008671CB" w:rsidRPr="00457955" w:rsidRDefault="008671CB" w:rsidP="008671CB">
            <w:pPr>
              <w:spacing w:line="240" w:lineRule="exact"/>
              <w:jc w:val="center"/>
              <w:rPr>
                <w:rFonts w:eastAsiaTheme="majorEastAsia"/>
                <w:szCs w:val="21"/>
              </w:rPr>
            </w:pPr>
            <w:r w:rsidRPr="00457955">
              <w:rPr>
                <w:rFonts w:eastAsiaTheme="majorEastAsia"/>
                <w:szCs w:val="21"/>
              </w:rPr>
              <w:t>Remarks</w:t>
            </w:r>
          </w:p>
          <w:p w14:paraId="67E2131E" w14:textId="77777777" w:rsidR="008671CB" w:rsidRPr="00457955" w:rsidRDefault="008671CB" w:rsidP="00D54C6F">
            <w:pPr>
              <w:spacing w:line="240" w:lineRule="exact"/>
              <w:jc w:val="center"/>
              <w:rPr>
                <w:rFonts w:eastAsiaTheme="majorEastAsia"/>
                <w:b/>
                <w:bCs/>
                <w:szCs w:val="21"/>
                <w:shd w:val="pct10" w:color="auto" w:fill="FFFFFF"/>
              </w:rPr>
            </w:pPr>
            <w:r w:rsidRPr="00457955">
              <w:rPr>
                <w:rFonts w:eastAsiaTheme="majorEastAsia"/>
                <w:szCs w:val="21"/>
              </w:rPr>
              <w:t>(Matters to be clarified)</w:t>
            </w:r>
          </w:p>
        </w:tc>
        <w:tc>
          <w:tcPr>
            <w:tcW w:w="8520" w:type="dxa"/>
            <w:gridSpan w:val="7"/>
            <w:tcBorders>
              <w:right w:val="single" w:sz="12" w:space="0" w:color="auto"/>
            </w:tcBorders>
            <w:vAlign w:val="center"/>
          </w:tcPr>
          <w:p w14:paraId="670455FD" w14:textId="77777777" w:rsidR="008671CB" w:rsidRPr="00457955" w:rsidRDefault="008671CB" w:rsidP="008671CB">
            <w:pPr>
              <w:spacing w:line="300" w:lineRule="exact"/>
              <w:rPr>
                <w:rFonts w:eastAsiaTheme="majorEastAsia"/>
                <w:bCs/>
                <w:sz w:val="24"/>
              </w:rPr>
            </w:pPr>
          </w:p>
          <w:p w14:paraId="2C63C0EC" w14:textId="4588D198" w:rsidR="008671CB" w:rsidRPr="00457955" w:rsidRDefault="008671CB" w:rsidP="008671CB">
            <w:pPr>
              <w:spacing w:line="300" w:lineRule="exact"/>
              <w:rPr>
                <w:rFonts w:eastAsiaTheme="majorEastAsia"/>
                <w:bCs/>
                <w:sz w:val="24"/>
              </w:rPr>
            </w:pPr>
          </w:p>
        </w:tc>
      </w:tr>
      <w:tr w:rsidR="008671CB" w:rsidRPr="00457955" w14:paraId="145D8B37" w14:textId="77777777" w:rsidTr="00B1143F">
        <w:trPr>
          <w:trHeight w:val="510"/>
          <w:jc w:val="center"/>
        </w:trPr>
        <w:tc>
          <w:tcPr>
            <w:tcW w:w="2112" w:type="dxa"/>
            <w:tcBorders>
              <w:left w:val="single" w:sz="12" w:space="0" w:color="auto"/>
              <w:bottom w:val="single" w:sz="6" w:space="0" w:color="auto"/>
            </w:tcBorders>
            <w:vAlign w:val="center"/>
          </w:tcPr>
          <w:p w14:paraId="635E2E83" w14:textId="77777777" w:rsidR="008671CB" w:rsidRPr="00457955" w:rsidRDefault="008671CB" w:rsidP="008671CB">
            <w:pPr>
              <w:spacing w:line="300" w:lineRule="exact"/>
              <w:jc w:val="center"/>
              <w:rPr>
                <w:rFonts w:eastAsiaTheme="majorEastAsia"/>
                <w:szCs w:val="21"/>
              </w:rPr>
            </w:pPr>
            <w:r w:rsidRPr="00457955">
              <w:rPr>
                <w:rFonts w:eastAsiaTheme="majorEastAsia"/>
                <w:szCs w:val="21"/>
              </w:rPr>
              <w:t>Explain</w:t>
            </w:r>
          </w:p>
        </w:tc>
        <w:tc>
          <w:tcPr>
            <w:tcW w:w="8520" w:type="dxa"/>
            <w:gridSpan w:val="7"/>
            <w:tcBorders>
              <w:bottom w:val="single" w:sz="6" w:space="0" w:color="auto"/>
              <w:right w:val="single" w:sz="12" w:space="0" w:color="auto"/>
            </w:tcBorders>
            <w:vAlign w:val="center"/>
          </w:tcPr>
          <w:p w14:paraId="29336231" w14:textId="7FD0B227" w:rsidR="002F4EC9" w:rsidRPr="00457955" w:rsidRDefault="002F4EC9" w:rsidP="002F4EC9">
            <w:pPr>
              <w:spacing w:line="240" w:lineRule="exact"/>
              <w:rPr>
                <w:rFonts w:hint="eastAsia"/>
                <w:color w:val="000000"/>
                <w:sz w:val="18"/>
                <w:szCs w:val="18"/>
              </w:rPr>
            </w:pPr>
            <w:r w:rsidRPr="00457955">
              <w:rPr>
                <w:color w:val="000000"/>
                <w:sz w:val="18"/>
                <w:szCs w:val="18"/>
              </w:rPr>
              <w:t>1.</w:t>
            </w:r>
            <w:r w:rsidRPr="00457955">
              <w:rPr>
                <w:rFonts w:eastAsia="MS Gothic"/>
                <w:color w:val="000000"/>
                <w:sz w:val="18"/>
                <w:szCs w:val="18"/>
              </w:rPr>
              <w:t>​​</w:t>
            </w:r>
            <w:r w:rsidRPr="00457955">
              <w:rPr>
                <w:color w:val="000000"/>
                <w:sz w:val="18"/>
                <w:szCs w:val="18"/>
              </w:rPr>
              <w:t xml:space="preserve"> The above information is to be completed by the Client. Fields marked with * are mandatory. The client is responsible for the authenticity and accuracy of the materials, information, and samples provided. The testing organization is responsible for the accuracy of the test results and shall protect the client's confidentiality and ownership.</w:t>
            </w:r>
          </w:p>
          <w:p w14:paraId="55A45912" w14:textId="044F76D6" w:rsidR="002F4EC9" w:rsidRPr="00457955" w:rsidRDefault="002F4EC9" w:rsidP="002F4EC9">
            <w:pPr>
              <w:spacing w:line="240" w:lineRule="exact"/>
              <w:rPr>
                <w:rFonts w:hint="eastAsia"/>
                <w:color w:val="000000"/>
                <w:sz w:val="18"/>
                <w:szCs w:val="18"/>
              </w:rPr>
            </w:pPr>
            <w:r w:rsidRPr="00457955">
              <w:rPr>
                <w:rFonts w:eastAsia="MS Gothic"/>
                <w:color w:val="000000"/>
                <w:sz w:val="18"/>
                <w:szCs w:val="18"/>
              </w:rPr>
              <w:t>​​</w:t>
            </w:r>
            <w:r w:rsidRPr="00457955">
              <w:rPr>
                <w:color w:val="000000"/>
                <w:sz w:val="18"/>
                <w:szCs w:val="18"/>
              </w:rPr>
              <w:t>2.</w:t>
            </w:r>
            <w:r w:rsidRPr="00457955">
              <w:rPr>
                <w:rFonts w:eastAsia="MS Gothic"/>
                <w:color w:val="000000"/>
                <w:sz w:val="18"/>
                <w:szCs w:val="18"/>
              </w:rPr>
              <w:t>​​</w:t>
            </w:r>
            <w:r w:rsidRPr="00457955">
              <w:rPr>
                <w:color w:val="000000"/>
                <w:sz w:val="18"/>
                <w:szCs w:val="18"/>
              </w:rPr>
              <w:t xml:space="preserve"> This form is made in duplicate, with the second copy serving as the client's voucher for report collection. Should any amendments to the content of this form be required, the client must complete the "Test Information Change / Testing Termination Application Form".</w:t>
            </w:r>
          </w:p>
          <w:p w14:paraId="3AE8E529" w14:textId="778E9C2C" w:rsidR="002F4EC9" w:rsidRPr="00457955" w:rsidRDefault="002F4EC9" w:rsidP="002F4EC9">
            <w:pPr>
              <w:spacing w:line="240" w:lineRule="exact"/>
              <w:rPr>
                <w:rFonts w:hint="eastAsia"/>
                <w:color w:val="000000"/>
                <w:sz w:val="18"/>
                <w:szCs w:val="18"/>
              </w:rPr>
            </w:pPr>
            <w:r w:rsidRPr="00457955">
              <w:rPr>
                <w:rFonts w:eastAsia="MS Gothic"/>
                <w:color w:val="000000"/>
                <w:sz w:val="18"/>
                <w:szCs w:val="18"/>
              </w:rPr>
              <w:t>​​</w:t>
            </w:r>
            <w:r w:rsidRPr="00457955">
              <w:rPr>
                <w:color w:val="000000"/>
                <w:sz w:val="18"/>
                <w:szCs w:val="18"/>
              </w:rPr>
              <w:t>3.</w:t>
            </w:r>
            <w:r w:rsidRPr="00457955">
              <w:rPr>
                <w:rFonts w:eastAsia="MS Gothic"/>
                <w:color w:val="000000"/>
                <w:sz w:val="18"/>
                <w:szCs w:val="18"/>
              </w:rPr>
              <w:t>​​</w:t>
            </w:r>
            <w:r w:rsidRPr="00457955">
              <w:rPr>
                <w:color w:val="000000"/>
                <w:sz w:val="18"/>
                <w:szCs w:val="18"/>
              </w:rPr>
              <w:t xml:space="preserve"> For report status inquiries and electronic report downloads: Log in to the customer online service </w:t>
            </w:r>
            <w:proofErr w:type="gramStart"/>
            <w:r w:rsidRPr="00457955">
              <w:rPr>
                <w:color w:val="000000"/>
                <w:sz w:val="18"/>
                <w:szCs w:val="18"/>
              </w:rPr>
              <w:t>platform ,</w:t>
            </w:r>
            <w:proofErr w:type="gramEnd"/>
            <w:r w:rsidRPr="00457955">
              <w:rPr>
                <w:color w:val="000000"/>
                <w:sz w:val="18"/>
                <w:szCs w:val="18"/>
              </w:rPr>
              <w:t xml:space="preserve"> navigate to "My Orders" -&gt; "Orders in Progress" to check the estimated completion date. For completed orders, click the blue report number to download the electronic report.</w:t>
            </w:r>
          </w:p>
          <w:p w14:paraId="4C4ED7E5" w14:textId="350A392C" w:rsidR="002F4EC9" w:rsidRPr="00457955" w:rsidRDefault="002F4EC9" w:rsidP="002F4EC9">
            <w:pPr>
              <w:spacing w:line="240" w:lineRule="exact"/>
              <w:rPr>
                <w:rFonts w:hint="eastAsia"/>
                <w:color w:val="000000"/>
                <w:sz w:val="18"/>
                <w:szCs w:val="18"/>
              </w:rPr>
            </w:pPr>
            <w:r w:rsidRPr="00457955">
              <w:rPr>
                <w:rFonts w:eastAsia="MS Gothic"/>
                <w:color w:val="000000"/>
                <w:sz w:val="18"/>
                <w:szCs w:val="18"/>
              </w:rPr>
              <w:t>​​</w:t>
            </w:r>
            <w:r w:rsidRPr="00457955">
              <w:rPr>
                <w:color w:val="000000"/>
                <w:sz w:val="18"/>
                <w:szCs w:val="18"/>
              </w:rPr>
              <w:t>4.</w:t>
            </w:r>
            <w:r w:rsidRPr="00457955">
              <w:rPr>
                <w:rFonts w:eastAsia="MS Gothic"/>
                <w:color w:val="000000"/>
                <w:sz w:val="18"/>
                <w:szCs w:val="18"/>
              </w:rPr>
              <w:t>​​</w:t>
            </w:r>
            <w:r w:rsidRPr="00457955">
              <w:rPr>
                <w:color w:val="000000"/>
                <w:sz w:val="18"/>
                <w:szCs w:val="18"/>
              </w:rPr>
              <w:t xml:space="preserve"> For samples submitted for testing, our center is only responsible for the samples received. Should there be any objections to the test results, they must be raised within 15 business days after the report issuance date.</w:t>
            </w:r>
          </w:p>
          <w:p w14:paraId="050EBD3E" w14:textId="64402A1E" w:rsidR="002F4EC9" w:rsidRPr="00457955" w:rsidRDefault="002F4EC9" w:rsidP="002F4EC9">
            <w:pPr>
              <w:spacing w:line="240" w:lineRule="exact"/>
              <w:rPr>
                <w:rFonts w:hint="eastAsia"/>
                <w:color w:val="000000"/>
                <w:sz w:val="18"/>
                <w:szCs w:val="18"/>
              </w:rPr>
            </w:pPr>
            <w:r w:rsidRPr="00457955">
              <w:rPr>
                <w:rFonts w:eastAsia="MS Gothic"/>
                <w:color w:val="000000"/>
                <w:sz w:val="18"/>
                <w:szCs w:val="18"/>
              </w:rPr>
              <w:t>​​</w:t>
            </w:r>
            <w:r w:rsidRPr="00457955">
              <w:rPr>
                <w:color w:val="000000"/>
                <w:sz w:val="18"/>
                <w:szCs w:val="18"/>
              </w:rPr>
              <w:t>5.</w:t>
            </w:r>
            <w:r w:rsidRPr="00457955">
              <w:rPr>
                <w:rFonts w:eastAsia="MS Gothic"/>
                <w:color w:val="000000"/>
                <w:sz w:val="18"/>
                <w:szCs w:val="18"/>
              </w:rPr>
              <w:t>​​</w:t>
            </w:r>
            <w:r w:rsidRPr="00457955">
              <w:rPr>
                <w:color w:val="000000"/>
                <w:sz w:val="18"/>
                <w:szCs w:val="18"/>
              </w:rPr>
              <w:t xml:space="preserve"> If report revisions are required due to reasons attributable to the client, the request must be submitted within one year after the report issuance date. Requests submitted after this period will not be accepted.</w:t>
            </w:r>
          </w:p>
          <w:p w14:paraId="217EB11E" w14:textId="77777777" w:rsidR="008671CB" w:rsidRPr="00457955" w:rsidRDefault="002F4EC9" w:rsidP="00457955">
            <w:pPr>
              <w:spacing w:line="240" w:lineRule="exact"/>
              <w:rPr>
                <w:color w:val="000000"/>
                <w:sz w:val="18"/>
                <w:szCs w:val="18"/>
              </w:rPr>
            </w:pPr>
            <w:r w:rsidRPr="00457955">
              <w:rPr>
                <w:rFonts w:eastAsia="MS Gothic"/>
                <w:color w:val="000000"/>
                <w:sz w:val="18"/>
                <w:szCs w:val="18"/>
              </w:rPr>
              <w:t>​​</w:t>
            </w:r>
            <w:r w:rsidRPr="00457955">
              <w:rPr>
                <w:color w:val="000000"/>
                <w:sz w:val="18"/>
                <w:szCs w:val="18"/>
              </w:rPr>
              <w:t>6.</w:t>
            </w:r>
            <w:r w:rsidRPr="00457955">
              <w:rPr>
                <w:rFonts w:eastAsia="MS Gothic"/>
                <w:color w:val="000000"/>
                <w:sz w:val="18"/>
                <w:szCs w:val="18"/>
              </w:rPr>
              <w:t>​​</w:t>
            </w:r>
            <w:r w:rsidRPr="00457955">
              <w:rPr>
                <w:color w:val="000000"/>
                <w:sz w:val="18"/>
                <w:szCs w:val="18"/>
              </w:rPr>
              <w:t xml:space="preserve"> If the client requires the return of residual samples, they must be collected within 20 business days after the report issuance date. Residual samples not collected within this period will be disposed of uniformly by the center. No </w:t>
            </w:r>
            <w:r w:rsidRPr="00457955">
              <w:rPr>
                <w:color w:val="000000"/>
                <w:sz w:val="18"/>
                <w:szCs w:val="18"/>
              </w:rPr>
              <w:lastRenderedPageBreak/>
              <w:t>objections or appeals will be accepted after the samples have been collected.</w:t>
            </w:r>
          </w:p>
        </w:tc>
      </w:tr>
      <w:tr w:rsidR="008671CB" w:rsidRPr="00457955" w14:paraId="4396FA22" w14:textId="77777777" w:rsidTr="00B1143F">
        <w:trPr>
          <w:trHeight w:val="482"/>
          <w:jc w:val="center"/>
        </w:trPr>
        <w:tc>
          <w:tcPr>
            <w:tcW w:w="2112" w:type="dxa"/>
            <w:tcBorders>
              <w:top w:val="single" w:sz="6" w:space="0" w:color="auto"/>
              <w:left w:val="single" w:sz="12" w:space="0" w:color="auto"/>
              <w:bottom w:val="double" w:sz="12" w:space="0" w:color="auto"/>
              <w:right w:val="single" w:sz="6" w:space="0" w:color="auto"/>
            </w:tcBorders>
            <w:vAlign w:val="center"/>
          </w:tcPr>
          <w:p w14:paraId="63B2831D" w14:textId="77777777" w:rsidR="008671CB" w:rsidRPr="00457955" w:rsidRDefault="008671CB" w:rsidP="008671CB">
            <w:pPr>
              <w:spacing w:line="300" w:lineRule="exact"/>
              <w:jc w:val="center"/>
              <w:rPr>
                <w:rFonts w:eastAsiaTheme="majorEastAsia"/>
                <w:szCs w:val="21"/>
              </w:rPr>
            </w:pPr>
            <w:r w:rsidRPr="00457955">
              <w:rPr>
                <w:rFonts w:eastAsiaTheme="majorEastAsia"/>
                <w:szCs w:val="21"/>
              </w:rPr>
              <w:lastRenderedPageBreak/>
              <w:t>*</w:t>
            </w:r>
            <w:r w:rsidRPr="00457955">
              <w:rPr>
                <w:rFonts w:eastAsiaTheme="majorEastAsia"/>
                <w:b/>
              </w:rPr>
              <w:t>Client</w:t>
            </w:r>
            <w:r w:rsidRPr="00457955">
              <w:rPr>
                <w:rFonts w:eastAsiaTheme="majorEastAsia"/>
                <w:b/>
              </w:rPr>
              <w:t>（</w:t>
            </w:r>
            <w:r w:rsidRPr="00457955">
              <w:rPr>
                <w:rFonts w:eastAsiaTheme="majorEastAsia"/>
                <w:b/>
              </w:rPr>
              <w:t>sign</w:t>
            </w:r>
            <w:r w:rsidRPr="00457955">
              <w:rPr>
                <w:rFonts w:eastAsiaTheme="majorEastAsia"/>
                <w:b/>
              </w:rPr>
              <w:t>）</w:t>
            </w:r>
          </w:p>
        </w:tc>
        <w:tc>
          <w:tcPr>
            <w:tcW w:w="1701" w:type="dxa"/>
            <w:tcBorders>
              <w:top w:val="single" w:sz="6" w:space="0" w:color="auto"/>
              <w:left w:val="single" w:sz="6" w:space="0" w:color="auto"/>
              <w:bottom w:val="double" w:sz="12" w:space="0" w:color="auto"/>
              <w:right w:val="single" w:sz="6" w:space="0" w:color="auto"/>
            </w:tcBorders>
            <w:vAlign w:val="center"/>
          </w:tcPr>
          <w:p w14:paraId="525CC9F9" w14:textId="77777777" w:rsidR="008671CB" w:rsidRPr="00457955" w:rsidRDefault="008671CB" w:rsidP="008671CB">
            <w:pPr>
              <w:spacing w:line="300" w:lineRule="exact"/>
              <w:rPr>
                <w:rFonts w:eastAsiaTheme="majorEastAsia"/>
                <w:sz w:val="18"/>
                <w:szCs w:val="18"/>
              </w:rPr>
            </w:pPr>
          </w:p>
        </w:tc>
        <w:tc>
          <w:tcPr>
            <w:tcW w:w="1984" w:type="dxa"/>
            <w:gridSpan w:val="2"/>
            <w:tcBorders>
              <w:top w:val="single" w:sz="6" w:space="0" w:color="auto"/>
              <w:left w:val="single" w:sz="6" w:space="0" w:color="auto"/>
              <w:bottom w:val="double" w:sz="12" w:space="0" w:color="auto"/>
              <w:right w:val="single" w:sz="6" w:space="0" w:color="auto"/>
            </w:tcBorders>
            <w:vAlign w:val="center"/>
          </w:tcPr>
          <w:p w14:paraId="4CBD3883" w14:textId="77777777" w:rsidR="008671CB" w:rsidRPr="00457955" w:rsidRDefault="008671CB" w:rsidP="008671CB">
            <w:pPr>
              <w:spacing w:line="300" w:lineRule="exact"/>
              <w:jc w:val="center"/>
              <w:rPr>
                <w:rFonts w:eastAsiaTheme="majorEastAsia"/>
                <w:sz w:val="18"/>
                <w:szCs w:val="18"/>
              </w:rPr>
            </w:pPr>
            <w:r w:rsidRPr="00457955">
              <w:rPr>
                <w:rFonts w:eastAsiaTheme="majorEastAsia"/>
                <w:szCs w:val="21"/>
              </w:rPr>
              <w:t>*</w:t>
            </w:r>
            <w:r w:rsidRPr="00457955">
              <w:t xml:space="preserve"> </w:t>
            </w:r>
            <w:r w:rsidRPr="00457955">
              <w:rPr>
                <w:rFonts w:eastAsiaTheme="majorEastAsia"/>
              </w:rPr>
              <w:t>Telephone</w:t>
            </w:r>
          </w:p>
        </w:tc>
        <w:tc>
          <w:tcPr>
            <w:tcW w:w="1843" w:type="dxa"/>
            <w:gridSpan w:val="2"/>
            <w:tcBorders>
              <w:top w:val="single" w:sz="6" w:space="0" w:color="auto"/>
              <w:left w:val="single" w:sz="6" w:space="0" w:color="auto"/>
              <w:bottom w:val="double" w:sz="12" w:space="0" w:color="auto"/>
              <w:right w:val="single" w:sz="6" w:space="0" w:color="auto"/>
            </w:tcBorders>
            <w:vAlign w:val="center"/>
          </w:tcPr>
          <w:p w14:paraId="122DD861" w14:textId="77777777" w:rsidR="008671CB" w:rsidRPr="00457955" w:rsidRDefault="008671CB" w:rsidP="008671CB">
            <w:pPr>
              <w:spacing w:line="300" w:lineRule="exact"/>
              <w:rPr>
                <w:rFonts w:eastAsiaTheme="majorEastAsia"/>
                <w:sz w:val="18"/>
                <w:szCs w:val="18"/>
              </w:rPr>
            </w:pPr>
          </w:p>
        </w:tc>
        <w:tc>
          <w:tcPr>
            <w:tcW w:w="1149" w:type="dxa"/>
            <w:tcBorders>
              <w:top w:val="single" w:sz="6" w:space="0" w:color="auto"/>
              <w:left w:val="single" w:sz="6" w:space="0" w:color="auto"/>
              <w:bottom w:val="double" w:sz="12" w:space="0" w:color="auto"/>
              <w:right w:val="single" w:sz="6" w:space="0" w:color="auto"/>
            </w:tcBorders>
            <w:vAlign w:val="center"/>
          </w:tcPr>
          <w:p w14:paraId="03D2AC1A" w14:textId="77777777" w:rsidR="008671CB" w:rsidRPr="00457955" w:rsidRDefault="008671CB" w:rsidP="008671CB">
            <w:pPr>
              <w:spacing w:line="300" w:lineRule="exact"/>
              <w:jc w:val="center"/>
              <w:rPr>
                <w:rFonts w:eastAsiaTheme="majorEastAsia"/>
                <w:szCs w:val="21"/>
              </w:rPr>
            </w:pPr>
            <w:r w:rsidRPr="00457955">
              <w:rPr>
                <w:rFonts w:eastAsiaTheme="majorEastAsia"/>
                <w:szCs w:val="21"/>
              </w:rPr>
              <w:t>Email</w:t>
            </w:r>
          </w:p>
        </w:tc>
        <w:tc>
          <w:tcPr>
            <w:tcW w:w="1843" w:type="dxa"/>
            <w:tcBorders>
              <w:top w:val="single" w:sz="6" w:space="0" w:color="auto"/>
              <w:left w:val="single" w:sz="6" w:space="0" w:color="auto"/>
              <w:bottom w:val="double" w:sz="12" w:space="0" w:color="auto"/>
              <w:right w:val="single" w:sz="12" w:space="0" w:color="auto"/>
            </w:tcBorders>
            <w:vAlign w:val="center"/>
          </w:tcPr>
          <w:p w14:paraId="44211106" w14:textId="77777777" w:rsidR="008671CB" w:rsidRPr="00457955" w:rsidRDefault="008671CB" w:rsidP="008671CB">
            <w:pPr>
              <w:spacing w:line="300" w:lineRule="exact"/>
              <w:rPr>
                <w:rFonts w:eastAsiaTheme="majorEastAsia"/>
                <w:sz w:val="18"/>
                <w:szCs w:val="18"/>
              </w:rPr>
            </w:pPr>
          </w:p>
        </w:tc>
      </w:tr>
      <w:tr w:rsidR="008671CB" w:rsidRPr="00457955" w14:paraId="2272CB43" w14:textId="77777777" w:rsidTr="00B1143F">
        <w:trPr>
          <w:trHeight w:val="356"/>
          <w:jc w:val="center"/>
        </w:trPr>
        <w:tc>
          <w:tcPr>
            <w:tcW w:w="2112" w:type="dxa"/>
            <w:tcBorders>
              <w:top w:val="double" w:sz="12" w:space="0" w:color="auto"/>
              <w:left w:val="single" w:sz="12" w:space="0" w:color="auto"/>
            </w:tcBorders>
            <w:vAlign w:val="center"/>
          </w:tcPr>
          <w:p w14:paraId="1206B3DC" w14:textId="77777777" w:rsidR="008671CB" w:rsidRPr="00457955" w:rsidRDefault="008671CB" w:rsidP="008671CB">
            <w:pPr>
              <w:spacing w:line="300" w:lineRule="exact"/>
              <w:jc w:val="center"/>
              <w:rPr>
                <w:rFonts w:eastAsiaTheme="majorEastAsia"/>
              </w:rPr>
            </w:pPr>
            <w:r w:rsidRPr="00457955">
              <w:rPr>
                <w:rFonts w:eastAsiaTheme="majorEastAsia"/>
              </w:rPr>
              <w:t>Sample State</w:t>
            </w:r>
          </w:p>
        </w:tc>
        <w:tc>
          <w:tcPr>
            <w:tcW w:w="3685" w:type="dxa"/>
            <w:gridSpan w:val="3"/>
            <w:tcBorders>
              <w:top w:val="double" w:sz="12" w:space="0" w:color="auto"/>
              <w:right w:val="single" w:sz="4" w:space="0" w:color="auto"/>
            </w:tcBorders>
            <w:vAlign w:val="center"/>
          </w:tcPr>
          <w:p w14:paraId="262EB9AB" w14:textId="77777777" w:rsidR="008671CB" w:rsidRPr="00457955" w:rsidRDefault="008671CB" w:rsidP="008671CB">
            <w:pPr>
              <w:spacing w:line="300" w:lineRule="exact"/>
              <w:jc w:val="center"/>
              <w:rPr>
                <w:rFonts w:eastAsiaTheme="majorEastAsia"/>
              </w:rPr>
            </w:pPr>
          </w:p>
        </w:tc>
        <w:tc>
          <w:tcPr>
            <w:tcW w:w="1843" w:type="dxa"/>
            <w:gridSpan w:val="2"/>
            <w:tcBorders>
              <w:top w:val="double" w:sz="12" w:space="0" w:color="auto"/>
              <w:left w:val="single" w:sz="4" w:space="0" w:color="auto"/>
            </w:tcBorders>
            <w:vAlign w:val="center"/>
          </w:tcPr>
          <w:p w14:paraId="6995982E" w14:textId="77777777" w:rsidR="008671CB" w:rsidRPr="00457955" w:rsidRDefault="008671CB" w:rsidP="008671CB">
            <w:pPr>
              <w:spacing w:line="300" w:lineRule="exact"/>
              <w:jc w:val="center"/>
              <w:rPr>
                <w:rFonts w:eastAsiaTheme="majorEastAsia"/>
              </w:rPr>
            </w:pPr>
            <w:r w:rsidRPr="00457955">
              <w:rPr>
                <w:rFonts w:eastAsiaTheme="majorEastAsia"/>
              </w:rPr>
              <w:t>Test Charge</w:t>
            </w:r>
          </w:p>
        </w:tc>
        <w:tc>
          <w:tcPr>
            <w:tcW w:w="2992" w:type="dxa"/>
            <w:gridSpan w:val="2"/>
            <w:tcBorders>
              <w:top w:val="double" w:sz="12" w:space="0" w:color="auto"/>
              <w:right w:val="single" w:sz="12" w:space="0" w:color="auto"/>
            </w:tcBorders>
            <w:vAlign w:val="center"/>
          </w:tcPr>
          <w:p w14:paraId="2AFC0C5B" w14:textId="77777777" w:rsidR="008671CB" w:rsidRPr="00457955" w:rsidRDefault="008671CB" w:rsidP="008671CB">
            <w:pPr>
              <w:spacing w:line="300" w:lineRule="exact"/>
              <w:jc w:val="center"/>
              <w:rPr>
                <w:rFonts w:eastAsiaTheme="majorEastAsia"/>
              </w:rPr>
            </w:pPr>
          </w:p>
        </w:tc>
      </w:tr>
      <w:tr w:rsidR="008671CB" w:rsidRPr="00457955" w14:paraId="72981909" w14:textId="77777777" w:rsidTr="00B1143F">
        <w:trPr>
          <w:trHeight w:val="514"/>
          <w:jc w:val="center"/>
        </w:trPr>
        <w:tc>
          <w:tcPr>
            <w:tcW w:w="2112" w:type="dxa"/>
            <w:tcBorders>
              <w:left w:val="single" w:sz="12" w:space="0" w:color="auto"/>
            </w:tcBorders>
            <w:vAlign w:val="center"/>
          </w:tcPr>
          <w:p w14:paraId="28EC98C4" w14:textId="77777777" w:rsidR="008671CB" w:rsidRPr="00457955" w:rsidRDefault="008671CB" w:rsidP="008671CB">
            <w:pPr>
              <w:adjustRightInd w:val="0"/>
              <w:snapToGrid w:val="0"/>
              <w:spacing w:line="300" w:lineRule="exact"/>
              <w:jc w:val="center"/>
              <w:rPr>
                <w:rFonts w:eastAsiaTheme="majorEastAsia"/>
              </w:rPr>
            </w:pPr>
            <w:r w:rsidRPr="00457955">
              <w:rPr>
                <w:rFonts w:eastAsiaTheme="majorEastAsia"/>
              </w:rPr>
              <w:t>Sample receiving personnel</w:t>
            </w:r>
            <w:r w:rsidRPr="00457955">
              <w:rPr>
                <w:rFonts w:eastAsiaTheme="majorEastAsia"/>
              </w:rPr>
              <w:t>（</w:t>
            </w:r>
            <w:r w:rsidRPr="00457955">
              <w:rPr>
                <w:rFonts w:eastAsiaTheme="majorEastAsia"/>
              </w:rPr>
              <w:t>sign</w:t>
            </w:r>
            <w:r w:rsidRPr="00457955">
              <w:rPr>
                <w:rFonts w:eastAsiaTheme="majorEastAsia"/>
              </w:rPr>
              <w:t>）</w:t>
            </w:r>
          </w:p>
        </w:tc>
        <w:tc>
          <w:tcPr>
            <w:tcW w:w="3685" w:type="dxa"/>
            <w:gridSpan w:val="3"/>
            <w:tcBorders>
              <w:right w:val="single" w:sz="4" w:space="0" w:color="auto"/>
            </w:tcBorders>
            <w:vAlign w:val="center"/>
          </w:tcPr>
          <w:p w14:paraId="17AD5F5D" w14:textId="77777777" w:rsidR="008671CB" w:rsidRPr="00457955" w:rsidRDefault="008671CB" w:rsidP="008671CB">
            <w:pPr>
              <w:spacing w:line="300" w:lineRule="exact"/>
              <w:jc w:val="center"/>
              <w:rPr>
                <w:rFonts w:eastAsiaTheme="majorEastAsia"/>
              </w:rPr>
            </w:pPr>
          </w:p>
        </w:tc>
        <w:tc>
          <w:tcPr>
            <w:tcW w:w="1843" w:type="dxa"/>
            <w:gridSpan w:val="2"/>
            <w:tcBorders>
              <w:left w:val="single" w:sz="4" w:space="0" w:color="auto"/>
            </w:tcBorders>
            <w:vAlign w:val="center"/>
          </w:tcPr>
          <w:p w14:paraId="71302330" w14:textId="77777777" w:rsidR="008671CB" w:rsidRPr="00457955" w:rsidRDefault="008671CB" w:rsidP="008671CB">
            <w:pPr>
              <w:spacing w:line="300" w:lineRule="exact"/>
              <w:jc w:val="center"/>
              <w:rPr>
                <w:rFonts w:eastAsiaTheme="majorEastAsia"/>
              </w:rPr>
            </w:pPr>
            <w:r w:rsidRPr="00457955">
              <w:rPr>
                <w:rFonts w:eastAsiaTheme="majorEastAsia"/>
              </w:rPr>
              <w:t>Receiving Date</w:t>
            </w:r>
          </w:p>
        </w:tc>
        <w:tc>
          <w:tcPr>
            <w:tcW w:w="2992" w:type="dxa"/>
            <w:gridSpan w:val="2"/>
            <w:tcBorders>
              <w:right w:val="single" w:sz="12" w:space="0" w:color="auto"/>
            </w:tcBorders>
            <w:vAlign w:val="center"/>
          </w:tcPr>
          <w:p w14:paraId="5EC2CF50" w14:textId="77777777" w:rsidR="008671CB" w:rsidRPr="00457955" w:rsidRDefault="008671CB" w:rsidP="008671CB">
            <w:pPr>
              <w:spacing w:line="300" w:lineRule="exact"/>
              <w:ind w:right="105"/>
              <w:jc w:val="right"/>
              <w:rPr>
                <w:rFonts w:eastAsiaTheme="majorEastAsia"/>
              </w:rPr>
            </w:pPr>
            <w:r w:rsidRPr="00457955">
              <w:rPr>
                <w:rFonts w:eastAsiaTheme="majorEastAsia"/>
              </w:rPr>
              <w:t>年</w:t>
            </w:r>
            <w:r w:rsidRPr="00457955">
              <w:rPr>
                <w:rFonts w:eastAsiaTheme="majorEastAsia"/>
              </w:rPr>
              <w:t xml:space="preserve">     </w:t>
            </w:r>
            <w:r w:rsidRPr="00457955">
              <w:rPr>
                <w:rFonts w:eastAsiaTheme="majorEastAsia"/>
              </w:rPr>
              <w:t>月</w:t>
            </w:r>
            <w:r w:rsidRPr="00457955">
              <w:rPr>
                <w:rFonts w:eastAsiaTheme="majorEastAsia"/>
              </w:rPr>
              <w:t xml:space="preserve">     </w:t>
            </w:r>
            <w:r w:rsidRPr="00457955">
              <w:rPr>
                <w:rFonts w:eastAsiaTheme="majorEastAsia"/>
              </w:rPr>
              <w:t>日</w:t>
            </w:r>
          </w:p>
        </w:tc>
      </w:tr>
      <w:tr w:rsidR="008671CB" w:rsidRPr="00457955" w14:paraId="1E1B4EC8" w14:textId="77777777" w:rsidTr="00B1143F">
        <w:trPr>
          <w:trHeight w:val="480"/>
          <w:jc w:val="center"/>
        </w:trPr>
        <w:tc>
          <w:tcPr>
            <w:tcW w:w="2112" w:type="dxa"/>
            <w:tcBorders>
              <w:left w:val="single" w:sz="12" w:space="0" w:color="auto"/>
              <w:bottom w:val="single" w:sz="12" w:space="0" w:color="auto"/>
            </w:tcBorders>
            <w:vAlign w:val="center"/>
          </w:tcPr>
          <w:p w14:paraId="50055A77" w14:textId="77777777" w:rsidR="008671CB" w:rsidRPr="00457955" w:rsidRDefault="008671CB" w:rsidP="008671CB">
            <w:pPr>
              <w:adjustRightInd w:val="0"/>
              <w:snapToGrid w:val="0"/>
              <w:spacing w:line="300" w:lineRule="exact"/>
              <w:jc w:val="center"/>
              <w:rPr>
                <w:rFonts w:eastAsiaTheme="majorEastAsia"/>
              </w:rPr>
            </w:pPr>
            <w:r w:rsidRPr="00457955">
              <w:rPr>
                <w:rFonts w:eastAsiaTheme="majorEastAsia"/>
              </w:rPr>
              <w:t>Report collection personnel</w:t>
            </w:r>
            <w:r w:rsidRPr="00457955">
              <w:rPr>
                <w:rFonts w:eastAsiaTheme="majorEastAsia"/>
              </w:rPr>
              <w:t>（</w:t>
            </w:r>
            <w:r w:rsidRPr="00457955">
              <w:rPr>
                <w:rFonts w:eastAsiaTheme="majorEastAsia"/>
              </w:rPr>
              <w:t>sign</w:t>
            </w:r>
            <w:r w:rsidRPr="00457955">
              <w:rPr>
                <w:rFonts w:eastAsiaTheme="majorEastAsia"/>
              </w:rPr>
              <w:t>）</w:t>
            </w:r>
          </w:p>
        </w:tc>
        <w:tc>
          <w:tcPr>
            <w:tcW w:w="3685" w:type="dxa"/>
            <w:gridSpan w:val="3"/>
            <w:tcBorders>
              <w:bottom w:val="single" w:sz="12" w:space="0" w:color="auto"/>
              <w:right w:val="single" w:sz="4" w:space="0" w:color="auto"/>
            </w:tcBorders>
            <w:vAlign w:val="center"/>
          </w:tcPr>
          <w:p w14:paraId="786C6C28" w14:textId="77777777" w:rsidR="008671CB" w:rsidRPr="00457955" w:rsidRDefault="008671CB" w:rsidP="008671CB">
            <w:pPr>
              <w:adjustRightInd w:val="0"/>
              <w:snapToGrid w:val="0"/>
              <w:spacing w:line="300" w:lineRule="exact"/>
              <w:jc w:val="center"/>
              <w:rPr>
                <w:rFonts w:eastAsiaTheme="majorEastAsia"/>
              </w:rPr>
            </w:pPr>
          </w:p>
        </w:tc>
        <w:tc>
          <w:tcPr>
            <w:tcW w:w="1843" w:type="dxa"/>
            <w:gridSpan w:val="2"/>
            <w:tcBorders>
              <w:left w:val="single" w:sz="4" w:space="0" w:color="auto"/>
              <w:bottom w:val="single" w:sz="12" w:space="0" w:color="auto"/>
            </w:tcBorders>
            <w:vAlign w:val="center"/>
          </w:tcPr>
          <w:p w14:paraId="727E2E11" w14:textId="77777777" w:rsidR="008671CB" w:rsidRPr="00457955" w:rsidRDefault="008671CB" w:rsidP="008671CB">
            <w:pPr>
              <w:spacing w:line="300" w:lineRule="exact"/>
              <w:jc w:val="center"/>
              <w:rPr>
                <w:rFonts w:eastAsiaTheme="majorEastAsia"/>
              </w:rPr>
            </w:pPr>
            <w:r w:rsidRPr="00457955">
              <w:rPr>
                <w:rFonts w:eastAsiaTheme="majorEastAsia"/>
              </w:rPr>
              <w:t>Report Retrieval Date</w:t>
            </w:r>
          </w:p>
        </w:tc>
        <w:tc>
          <w:tcPr>
            <w:tcW w:w="2992" w:type="dxa"/>
            <w:gridSpan w:val="2"/>
            <w:tcBorders>
              <w:bottom w:val="single" w:sz="12" w:space="0" w:color="auto"/>
              <w:right w:val="single" w:sz="12" w:space="0" w:color="auto"/>
            </w:tcBorders>
            <w:vAlign w:val="center"/>
          </w:tcPr>
          <w:p w14:paraId="6DBA45F9" w14:textId="77777777" w:rsidR="008671CB" w:rsidRPr="00457955" w:rsidRDefault="008671CB" w:rsidP="008671CB">
            <w:pPr>
              <w:spacing w:line="300" w:lineRule="exact"/>
              <w:ind w:leftChars="-1" w:left="-2" w:rightChars="-51" w:right="-107"/>
              <w:jc w:val="center"/>
              <w:rPr>
                <w:rFonts w:eastAsiaTheme="majorEastAsia"/>
              </w:rPr>
            </w:pPr>
            <w:r w:rsidRPr="00457955">
              <w:rPr>
                <w:rFonts w:eastAsiaTheme="majorEastAsia"/>
              </w:rPr>
              <w:t xml:space="preserve">      </w:t>
            </w:r>
            <w:r w:rsidRPr="00457955">
              <w:rPr>
                <w:rFonts w:eastAsiaTheme="majorEastAsia"/>
              </w:rPr>
              <w:t>年</w:t>
            </w:r>
            <w:r w:rsidRPr="00457955">
              <w:rPr>
                <w:rFonts w:eastAsiaTheme="majorEastAsia"/>
              </w:rPr>
              <w:t xml:space="preserve">     </w:t>
            </w:r>
            <w:r w:rsidRPr="00457955">
              <w:rPr>
                <w:rFonts w:eastAsiaTheme="majorEastAsia"/>
              </w:rPr>
              <w:t>月</w:t>
            </w:r>
            <w:r w:rsidRPr="00457955">
              <w:rPr>
                <w:rFonts w:eastAsiaTheme="majorEastAsia"/>
              </w:rPr>
              <w:t xml:space="preserve">     </w:t>
            </w:r>
            <w:r w:rsidRPr="00457955">
              <w:rPr>
                <w:rFonts w:eastAsiaTheme="majorEastAsia"/>
              </w:rPr>
              <w:t>日</w:t>
            </w:r>
          </w:p>
        </w:tc>
      </w:tr>
    </w:tbl>
    <w:p w14:paraId="0258B079" w14:textId="77777777" w:rsidR="008671CB" w:rsidRPr="00457955" w:rsidRDefault="008671CB" w:rsidP="00457955">
      <w:pPr>
        <w:pStyle w:val="a8"/>
        <w:ind w:leftChars="-405" w:left="-850" w:rightChars="-406" w:right="-853"/>
      </w:pPr>
    </w:p>
    <w:sectPr w:rsidR="008671CB" w:rsidRPr="00457955">
      <w:headerReference w:type="default" r:id="rId8"/>
      <w:footerReference w:type="default" r:id="rId9"/>
      <w:pgSz w:w="11906" w:h="16838"/>
      <w:pgMar w:top="340" w:right="1418" w:bottom="340" w:left="1418" w:header="454" w:footer="34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A5F47" w14:textId="77777777" w:rsidR="00C1212D" w:rsidRDefault="00C1212D">
      <w:r>
        <w:separator/>
      </w:r>
    </w:p>
  </w:endnote>
  <w:endnote w:type="continuationSeparator" w:id="0">
    <w:p w14:paraId="79128B96" w14:textId="77777777" w:rsidR="00C1212D" w:rsidRDefault="00C12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E6A83" w14:textId="15D019D9" w:rsidR="00332FA9" w:rsidRDefault="00430D7D" w:rsidP="00332FA9">
    <w:pPr>
      <w:pStyle w:val="a8"/>
      <w:ind w:leftChars="-405" w:left="-850" w:rightChars="-406" w:right="-853"/>
      <w:rPr>
        <w:spacing w:val="-10"/>
      </w:rPr>
    </w:pPr>
    <w:r w:rsidRPr="00D54C6F">
      <w:rPr>
        <w:rFonts w:hAnsi="宋体"/>
        <w:noProof/>
        <w:spacing w:val="-10"/>
      </w:rPr>
      <mc:AlternateContent>
        <mc:Choice Requires="wps">
          <w:drawing>
            <wp:anchor distT="0" distB="0" distL="114300" distR="114300" simplePos="0" relativeHeight="251660288" behindDoc="0" locked="0" layoutInCell="1" allowOverlap="1" wp14:anchorId="5A0F2340" wp14:editId="11C82672">
              <wp:simplePos x="0" y="0"/>
              <wp:positionH relativeFrom="column">
                <wp:posOffset>-500380</wp:posOffset>
              </wp:positionH>
              <wp:positionV relativeFrom="paragraph">
                <wp:posOffset>-27940</wp:posOffset>
              </wp:positionV>
              <wp:extent cx="6696075" cy="0"/>
              <wp:effectExtent l="0" t="0" r="28575" b="19050"/>
              <wp:wrapSquare wrapText="bothSides"/>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96075"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flip:y;margin-left:-39.4pt;margin-top:-2.2pt;height:0pt;width:527.25pt;mso-wrap-distance-bottom:0pt;mso-wrap-distance-left:9pt;mso-wrap-distance-right:9pt;mso-wrap-distance-top:0pt;z-index:251660288;mso-width-relative:page;mso-height-relative:page;" filled="f" stroked="t" coordsize="21600,21600" o:gfxdata="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WpOitcAAAAJAQAADwAAAAAAAAABACAAAAAiAAAA&#10;ZHJzL2Rvd25yZXYueG1sUEsBAhQAFAAAAAgAh07iQLsJ/LXPAQAAqQMAAA4AAAAAAAAAAQAgAAAA&#10;JgEAAGRycy9lMm9Eb2MueG1sUEsFBgAAAAAGAAYAWQEAAGcFAAAAAA==&#10;">
              <v:fill on="f" focussize="0,0"/>
              <v:stroke color="#000000" joinstyle="round"/>
              <v:imagedata o:title=""/>
              <o:lock v:ext="edit" aspectratio="f"/>
              <w10:wrap type="square"/>
            </v:line>
          </w:pict>
        </mc:Fallback>
      </mc:AlternateContent>
    </w:r>
    <w:r w:rsidR="00332FA9" w:rsidRPr="00D54C6F">
      <w:rPr>
        <w:spacing w:val="-10"/>
      </w:rPr>
      <w:t xml:space="preserve">Address: </w:t>
    </w:r>
    <w:r w:rsidR="00A15023" w:rsidRPr="00D54C6F">
      <w:rPr>
        <w:rFonts w:hint="eastAsia"/>
        <w:spacing w:val="-10"/>
      </w:rPr>
      <w:t>CTC</w:t>
    </w:r>
    <w:r w:rsidR="00332FA9" w:rsidRPr="00D54C6F">
      <w:rPr>
        <w:spacing w:val="-10"/>
      </w:rPr>
      <w:t xml:space="preserve"> Building, No.1 </w:t>
    </w:r>
    <w:proofErr w:type="spellStart"/>
    <w:r w:rsidR="00332FA9" w:rsidRPr="00D54C6F">
      <w:rPr>
        <w:spacing w:val="-10"/>
      </w:rPr>
      <w:t>Guanzhuang</w:t>
    </w:r>
    <w:proofErr w:type="spellEnd"/>
    <w:r w:rsidR="00332FA9" w:rsidRPr="00D54C6F">
      <w:rPr>
        <w:spacing w:val="-10"/>
      </w:rPr>
      <w:t xml:space="preserve"> </w:t>
    </w:r>
    <w:proofErr w:type="spellStart"/>
    <w:r w:rsidR="00332FA9" w:rsidRPr="00D54C6F">
      <w:rPr>
        <w:spacing w:val="-10"/>
      </w:rPr>
      <w:t>Dongli</w:t>
    </w:r>
    <w:proofErr w:type="spellEnd"/>
    <w:r w:rsidR="00332FA9" w:rsidRPr="00D54C6F">
      <w:rPr>
        <w:spacing w:val="-10"/>
      </w:rPr>
      <w:t>, Chaoyang District, Beijing</w:t>
    </w:r>
    <w:r w:rsidR="00D54C6F" w:rsidRPr="00D54C6F">
      <w:rPr>
        <w:spacing w:val="-10"/>
      </w:rPr>
      <w:t xml:space="preserve"> </w:t>
    </w:r>
    <w:r w:rsidR="00D54C6F">
      <w:rPr>
        <w:spacing w:val="-10"/>
      </w:rPr>
      <w:t xml:space="preserve">  </w:t>
    </w:r>
    <w:r w:rsidR="00D54C6F" w:rsidRPr="00D54C6F">
      <w:rPr>
        <w:spacing w:val="-10"/>
      </w:rPr>
      <w:t xml:space="preserve"> </w:t>
    </w:r>
    <w:r w:rsidR="00D54C6F" w:rsidRPr="00D54C6F">
      <w:rPr>
        <w:spacing w:val="-10"/>
      </w:rPr>
      <w:t>Service Hotline:</w:t>
    </w:r>
    <w:r w:rsidR="00D54C6F" w:rsidRPr="00D54C6F">
      <w:rPr>
        <w:rFonts w:eastAsia="MS Gothic"/>
        <w:spacing w:val="-10"/>
      </w:rPr>
      <w:t>​​</w:t>
    </w:r>
    <w:r w:rsidR="00D54C6F" w:rsidRPr="00D54C6F">
      <w:rPr>
        <w:spacing w:val="-10"/>
      </w:rPr>
      <w:t xml:space="preserve"> 400-010-0010, (010) 51167681</w:t>
    </w:r>
    <w:r w:rsidR="00D54C6F" w:rsidRPr="00D54C6F">
      <w:rPr>
        <w:spacing w:val="-10"/>
      </w:rPr>
      <w:t xml:space="preserve"> </w:t>
    </w:r>
    <w:r w:rsidR="00D54C6F">
      <w:rPr>
        <w:spacing w:val="-10"/>
      </w:rPr>
      <w:t xml:space="preserve">        </w:t>
    </w:r>
    <w:r w:rsidR="00D54C6F" w:rsidRPr="00D54C6F">
      <w:rPr>
        <w:spacing w:val="-10"/>
      </w:rPr>
      <w:t xml:space="preserve"> </w:t>
    </w:r>
    <w:r w:rsidR="00D54C6F" w:rsidRPr="00D54C6F">
      <w:rPr>
        <w:spacing w:val="-10"/>
      </w:rPr>
      <w:t>Business QQ:</w:t>
    </w:r>
    <w:r w:rsidR="00D54C6F" w:rsidRPr="00D54C6F">
      <w:rPr>
        <w:rFonts w:eastAsia="MS Gothic"/>
        <w:spacing w:val="-10"/>
      </w:rPr>
      <w:t>​​</w:t>
    </w:r>
    <w:r w:rsidR="00D54C6F" w:rsidRPr="00D54C6F">
      <w:rPr>
        <w:spacing w:val="-10"/>
      </w:rPr>
      <w:t xml:space="preserve"> 993124602</w:t>
    </w:r>
  </w:p>
  <w:p w14:paraId="2DD6E09F" w14:textId="0424E0C8" w:rsidR="00D54C6F" w:rsidRPr="00D54C6F" w:rsidRDefault="00D54C6F" w:rsidP="00332FA9">
    <w:pPr>
      <w:pStyle w:val="a8"/>
      <w:ind w:leftChars="-405" w:left="-850" w:rightChars="-406" w:right="-853"/>
      <w:rPr>
        <w:rFonts w:hAnsi="宋体"/>
        <w:spacing w:val="-10"/>
      </w:rPr>
    </w:pPr>
    <w:r w:rsidRPr="00D54C6F">
      <w:rPr>
        <w:rFonts w:hAnsi="宋体"/>
        <w:spacing w:val="-10"/>
      </w:rPr>
      <w:t xml:space="preserve">Online Service Platform: </w:t>
    </w:r>
    <w:hyperlink r:id="rId1" w:history="1">
      <w:r w:rsidRPr="00B31D06">
        <w:rPr>
          <w:rStyle w:val="ad"/>
          <w:rFonts w:hAnsi="宋体"/>
          <w:spacing w:val="-10"/>
        </w:rPr>
        <w:t>http://www.ctc-online.cn</w:t>
      </w:r>
    </w:hyperlink>
    <w:r>
      <w:rPr>
        <w:rFonts w:hAnsi="宋体"/>
        <w:spacing w:val="-10"/>
      </w:rPr>
      <w:t xml:space="preserve">          </w:t>
    </w:r>
    <w:r w:rsidRPr="00D54C6F">
      <w:rPr>
        <w:rFonts w:hAnsi="宋体"/>
        <w:spacing w:val="-10"/>
      </w:rPr>
      <w:t>WeChat Official Account: CTC Customer Service Center</w:t>
    </w:r>
    <w:r>
      <w:rPr>
        <w:rFonts w:hAnsi="宋体"/>
        <w:spacing w:val="-10"/>
      </w:rPr>
      <w:t xml:space="preserve">        </w:t>
    </w:r>
    <w:r w:rsidRPr="00D54C6F">
      <w:rPr>
        <w:rFonts w:hAnsi="宋体"/>
        <w:spacing w:val="-10"/>
      </w:rPr>
      <w:t>Business Inquiry Email: ywjd@ctc.ac.cn</w:t>
    </w:r>
  </w:p>
  <w:p w14:paraId="47A8FB41" w14:textId="2E87A512" w:rsidR="00332FA9" w:rsidRPr="00D54C6F" w:rsidRDefault="00D54C6F" w:rsidP="00332FA9">
    <w:pPr>
      <w:pStyle w:val="a8"/>
      <w:ind w:leftChars="-405" w:left="-850" w:rightChars="-406" w:right="-853"/>
      <w:rPr>
        <w:rFonts w:hAnsi="宋体"/>
        <w:spacing w:val="-10"/>
      </w:rPr>
    </w:pPr>
    <w:r w:rsidRPr="00D54C6F">
      <w:rPr>
        <w:spacing w:val="-10"/>
      </w:rPr>
      <w:t>Payee: China Testing &amp; Certification International Group Co., Ltd.</w:t>
    </w:r>
    <w:r w:rsidR="00332FA9" w:rsidRPr="00D54C6F">
      <w:rPr>
        <w:rFonts w:hAnsi="宋体"/>
        <w:spacing w:val="-10"/>
      </w:rPr>
      <w:t xml:space="preserve"> </w:t>
    </w:r>
    <w:r>
      <w:rPr>
        <w:rFonts w:hAnsi="宋体"/>
        <w:spacing w:val="-10"/>
      </w:rPr>
      <w:t xml:space="preserve">   </w:t>
    </w:r>
    <w:r w:rsidR="00332FA9" w:rsidRPr="00D54C6F">
      <w:rPr>
        <w:rFonts w:hAnsi="宋体"/>
        <w:spacing w:val="-10"/>
      </w:rPr>
      <w:t xml:space="preserve"> </w:t>
    </w:r>
    <w:r>
      <w:rPr>
        <w:rFonts w:hAnsi="宋体"/>
        <w:spacing w:val="-10"/>
      </w:rPr>
      <w:t xml:space="preserve"> </w:t>
    </w:r>
    <w:r w:rsidR="00332FA9" w:rsidRPr="00D54C6F">
      <w:rPr>
        <w:rFonts w:hAnsi="宋体"/>
        <w:spacing w:val="-10"/>
      </w:rPr>
      <w:t xml:space="preserve"> </w:t>
    </w:r>
    <w:r w:rsidRPr="00D54C6F">
      <w:rPr>
        <w:rFonts w:hAnsi="宋体"/>
        <w:spacing w:val="-10"/>
      </w:rPr>
      <w:t>Account No.: 0200 0068 0901 4437 256</w:t>
    </w:r>
    <w:r w:rsidR="00430D7D" w:rsidRPr="00D54C6F">
      <w:rPr>
        <w:spacing w:val="-10"/>
      </w:rPr>
      <w:t xml:space="preserve">   </w:t>
    </w:r>
    <w:r>
      <w:rPr>
        <w:spacing w:val="-10"/>
      </w:rPr>
      <w:t xml:space="preserve">   </w:t>
    </w:r>
    <w:r w:rsidR="00430D7D" w:rsidRPr="00D54C6F">
      <w:rPr>
        <w:spacing w:val="-10"/>
      </w:rPr>
      <w:t xml:space="preserve"> </w:t>
    </w:r>
    <w:r w:rsidRPr="00D54C6F">
      <w:rPr>
        <w:rFonts w:hAnsi="宋体"/>
        <w:spacing w:val="-10"/>
      </w:rPr>
      <w:t xml:space="preserve">Bank: ICBC Beijing </w:t>
    </w:r>
    <w:proofErr w:type="spellStart"/>
    <w:r w:rsidRPr="00D54C6F">
      <w:rPr>
        <w:rFonts w:hAnsi="宋体"/>
        <w:spacing w:val="-10"/>
      </w:rPr>
      <w:t>Guanzhuang</w:t>
    </w:r>
    <w:proofErr w:type="spellEnd"/>
    <w:r w:rsidRPr="00D54C6F">
      <w:rPr>
        <w:rFonts w:hAnsi="宋体"/>
        <w:spacing w:val="-10"/>
      </w:rPr>
      <w:t xml:space="preserve"> Sub-branch</w:t>
    </w:r>
  </w:p>
  <w:p w14:paraId="38BBDA62" w14:textId="457A8D74" w:rsidR="009C61A8" w:rsidRPr="00D54C6F" w:rsidRDefault="00A15023" w:rsidP="00332FA9">
    <w:pPr>
      <w:pStyle w:val="a8"/>
      <w:ind w:leftChars="-405" w:left="-850" w:rightChars="-406" w:right="-853"/>
      <w:rPr>
        <w:rFonts w:hAnsi="宋体"/>
        <w:spacing w:val="-10"/>
      </w:rPr>
    </w:pPr>
    <w:r w:rsidRPr="00D54C6F">
      <w:rPr>
        <w:spacing w:val="-10"/>
      </w:rPr>
      <w:t>Release Date:​​ January 1, 2022</w:t>
    </w:r>
    <w:r w:rsidR="00430D7D" w:rsidRPr="00D54C6F">
      <w:rPr>
        <w:rFonts w:hint="eastAsia"/>
        <w:spacing w:val="-10"/>
      </w:rPr>
      <w:t xml:space="preserve">                    </w:t>
    </w:r>
    <w:r w:rsidR="00D54C6F" w:rsidRPr="00D54C6F">
      <w:rPr>
        <w:spacing w:val="-10"/>
      </w:rPr>
      <w:t xml:space="preserve"> </w:t>
    </w:r>
    <w:r w:rsidR="00430D7D" w:rsidRPr="00D54C6F">
      <w:rPr>
        <w:rFonts w:hint="eastAsia"/>
        <w:spacing w:val="-10"/>
      </w:rPr>
      <w:t xml:space="preserve">  </w:t>
    </w:r>
    <w:r w:rsidR="00D54C6F">
      <w:rPr>
        <w:spacing w:val="-10"/>
      </w:rPr>
      <w:t xml:space="preserve">            </w:t>
    </w:r>
    <w:r w:rsidR="00430D7D" w:rsidRPr="00D54C6F">
      <w:rPr>
        <w:rFonts w:hint="eastAsia"/>
        <w:spacing w:val="-10"/>
      </w:rPr>
      <w:t xml:space="preserve"> </w:t>
    </w:r>
    <w:r w:rsidR="00D54C6F" w:rsidRPr="00D54C6F">
      <w:rPr>
        <w:spacing w:val="-10"/>
      </w:rPr>
      <w:t>Revision Date: December 1, 2024</w:t>
    </w:r>
    <w:r w:rsidR="00430D7D" w:rsidRPr="00D54C6F">
      <w:rPr>
        <w:spacing w:val="-10"/>
      </w:rPr>
      <w:t xml:space="preserve"> </w:t>
    </w:r>
    <w:r w:rsidR="00430D7D" w:rsidRPr="00D54C6F">
      <w:rPr>
        <w:rFonts w:hint="eastAsia"/>
        <w:spacing w:val="-10"/>
      </w:rPr>
      <w:t xml:space="preserve">  </w:t>
    </w:r>
    <w:r w:rsidR="00430D7D" w:rsidRPr="00D54C6F">
      <w:rPr>
        <w:spacing w:val="-10"/>
      </w:rPr>
      <w:t xml:space="preserve">        </w:t>
    </w:r>
    <w:r w:rsidR="00D54C6F" w:rsidRPr="00D54C6F">
      <w:rPr>
        <w:spacing w:val="-10"/>
      </w:rPr>
      <w:t xml:space="preserve"> </w:t>
    </w:r>
    <w:r w:rsidR="00430D7D" w:rsidRPr="00D54C6F">
      <w:rPr>
        <w:spacing w:val="-10"/>
      </w:rPr>
      <w:t xml:space="preserve"> </w:t>
    </w:r>
    <w:r w:rsidR="00D54C6F">
      <w:rPr>
        <w:spacing w:val="-10"/>
      </w:rPr>
      <w:t xml:space="preserve">             </w:t>
    </w:r>
    <w:r w:rsidR="00430D7D" w:rsidRPr="00D54C6F">
      <w:rPr>
        <w:spacing w:val="-10"/>
      </w:rPr>
      <w:t xml:space="preserve"> </w:t>
    </w:r>
    <w:r w:rsidRPr="00D54C6F">
      <w:rPr>
        <w:spacing w:val="-10"/>
      </w:rPr>
      <w:t>Effective Date:​​ January 15,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FC83E" w14:textId="77777777" w:rsidR="00C1212D" w:rsidRDefault="00C1212D">
      <w:r>
        <w:separator/>
      </w:r>
    </w:p>
  </w:footnote>
  <w:footnote w:type="continuationSeparator" w:id="0">
    <w:p w14:paraId="67B03488" w14:textId="77777777" w:rsidR="00C1212D" w:rsidRDefault="00C12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FB54D" w14:textId="77777777" w:rsidR="009C61A8" w:rsidRDefault="00430D7D">
    <w:pPr>
      <w:jc w:val="right"/>
    </w:pPr>
    <w:r>
      <w:rPr>
        <w:rFonts w:hint="eastAsia"/>
        <w:noProof/>
      </w:rPr>
      <w:drawing>
        <wp:anchor distT="0" distB="0" distL="114300" distR="114300" simplePos="0" relativeHeight="251659264" behindDoc="0" locked="0" layoutInCell="1" allowOverlap="1" wp14:anchorId="13CA11CE" wp14:editId="4A19C7B4">
          <wp:simplePos x="0" y="0"/>
          <wp:positionH relativeFrom="column">
            <wp:posOffset>-461010</wp:posOffset>
          </wp:positionH>
          <wp:positionV relativeFrom="paragraph">
            <wp:posOffset>-82550</wp:posOffset>
          </wp:positionV>
          <wp:extent cx="704850" cy="537210"/>
          <wp:effectExtent l="0" t="0" r="0" b="0"/>
          <wp:wrapSquare wrapText="bothSides"/>
          <wp:docPr id="2" name="图片 2" descr="国检集团中文简称叠式（常用推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国检集团中文简称叠式（常用推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04850" cy="537210"/>
                  </a:xfrm>
                  <a:prstGeom prst="rect">
                    <a:avLst/>
                  </a:prstGeom>
                  <a:noFill/>
                  <a:ln>
                    <a:noFill/>
                  </a:ln>
                </pic:spPr>
              </pic:pic>
            </a:graphicData>
          </a:graphic>
        </wp:anchor>
      </w:drawing>
    </w:r>
    <w:r>
      <w:rPr>
        <w:rFonts w:hint="eastAsia"/>
      </w:rPr>
      <w:t>CTC4-</w:t>
    </w:r>
    <w:r>
      <w:t>YW-004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E0NzcyOGJlZjllY2JiNzIxMmEyYjEzNzZjYmY4NDIifQ=="/>
  </w:docVars>
  <w:rsids>
    <w:rsidRoot w:val="00A05DEF"/>
    <w:rsid w:val="00006A96"/>
    <w:rsid w:val="00020AA1"/>
    <w:rsid w:val="00025411"/>
    <w:rsid w:val="0002694D"/>
    <w:rsid w:val="000318E7"/>
    <w:rsid w:val="000332DB"/>
    <w:rsid w:val="0003346C"/>
    <w:rsid w:val="00040464"/>
    <w:rsid w:val="000444ED"/>
    <w:rsid w:val="0004538B"/>
    <w:rsid w:val="00063833"/>
    <w:rsid w:val="00073F85"/>
    <w:rsid w:val="000802A0"/>
    <w:rsid w:val="000874AF"/>
    <w:rsid w:val="00087B0C"/>
    <w:rsid w:val="000A06C7"/>
    <w:rsid w:val="000B35C7"/>
    <w:rsid w:val="000B7F8F"/>
    <w:rsid w:val="000E1097"/>
    <w:rsid w:val="000E74E5"/>
    <w:rsid w:val="000F2D8B"/>
    <w:rsid w:val="000F3712"/>
    <w:rsid w:val="000F5505"/>
    <w:rsid w:val="00101798"/>
    <w:rsid w:val="00105157"/>
    <w:rsid w:val="0011369B"/>
    <w:rsid w:val="001139B6"/>
    <w:rsid w:val="001203F9"/>
    <w:rsid w:val="00121508"/>
    <w:rsid w:val="001237A9"/>
    <w:rsid w:val="001503E2"/>
    <w:rsid w:val="00164C78"/>
    <w:rsid w:val="00175AD2"/>
    <w:rsid w:val="00194453"/>
    <w:rsid w:val="001956CA"/>
    <w:rsid w:val="001B7DC6"/>
    <w:rsid w:val="001C0BF5"/>
    <w:rsid w:val="001C2F13"/>
    <w:rsid w:val="001D2FC9"/>
    <w:rsid w:val="001D5149"/>
    <w:rsid w:val="001E56C6"/>
    <w:rsid w:val="001E7069"/>
    <w:rsid w:val="001F32F8"/>
    <w:rsid w:val="001F6382"/>
    <w:rsid w:val="00214D3B"/>
    <w:rsid w:val="00224B8C"/>
    <w:rsid w:val="0022589C"/>
    <w:rsid w:val="00226AA8"/>
    <w:rsid w:val="002413F4"/>
    <w:rsid w:val="0024495D"/>
    <w:rsid w:val="00245B7B"/>
    <w:rsid w:val="00257981"/>
    <w:rsid w:val="00296BFF"/>
    <w:rsid w:val="002A14BF"/>
    <w:rsid w:val="002A2206"/>
    <w:rsid w:val="002A3B06"/>
    <w:rsid w:val="002B29E5"/>
    <w:rsid w:val="002C01BB"/>
    <w:rsid w:val="002C2AF8"/>
    <w:rsid w:val="002D29D3"/>
    <w:rsid w:val="002D40D0"/>
    <w:rsid w:val="002E4EEB"/>
    <w:rsid w:val="002E5E3A"/>
    <w:rsid w:val="002F122B"/>
    <w:rsid w:val="002F4EC9"/>
    <w:rsid w:val="00300B40"/>
    <w:rsid w:val="00305BE0"/>
    <w:rsid w:val="00315091"/>
    <w:rsid w:val="00323933"/>
    <w:rsid w:val="0032724B"/>
    <w:rsid w:val="00332FA9"/>
    <w:rsid w:val="00333DB2"/>
    <w:rsid w:val="00334B86"/>
    <w:rsid w:val="00340535"/>
    <w:rsid w:val="00353A9E"/>
    <w:rsid w:val="00355C8B"/>
    <w:rsid w:val="00356322"/>
    <w:rsid w:val="00376B49"/>
    <w:rsid w:val="00386200"/>
    <w:rsid w:val="0039005B"/>
    <w:rsid w:val="003918BD"/>
    <w:rsid w:val="003A02EC"/>
    <w:rsid w:val="003B3BBD"/>
    <w:rsid w:val="003C09C7"/>
    <w:rsid w:val="003C1E54"/>
    <w:rsid w:val="003E3C85"/>
    <w:rsid w:val="003E5B30"/>
    <w:rsid w:val="003E79DF"/>
    <w:rsid w:val="003F520D"/>
    <w:rsid w:val="003F620A"/>
    <w:rsid w:val="00405AB6"/>
    <w:rsid w:val="0041237A"/>
    <w:rsid w:val="004133DB"/>
    <w:rsid w:val="00413425"/>
    <w:rsid w:val="00416812"/>
    <w:rsid w:val="00425CA8"/>
    <w:rsid w:val="00430D7D"/>
    <w:rsid w:val="00431887"/>
    <w:rsid w:val="004362B6"/>
    <w:rsid w:val="0044597B"/>
    <w:rsid w:val="00451B13"/>
    <w:rsid w:val="00453517"/>
    <w:rsid w:val="0045646E"/>
    <w:rsid w:val="00457955"/>
    <w:rsid w:val="00461975"/>
    <w:rsid w:val="00462428"/>
    <w:rsid w:val="00474662"/>
    <w:rsid w:val="00475604"/>
    <w:rsid w:val="004954AA"/>
    <w:rsid w:val="004A2026"/>
    <w:rsid w:val="004B6EEC"/>
    <w:rsid w:val="004C3301"/>
    <w:rsid w:val="004C62C0"/>
    <w:rsid w:val="004C641C"/>
    <w:rsid w:val="004D163A"/>
    <w:rsid w:val="004D7166"/>
    <w:rsid w:val="004E18E5"/>
    <w:rsid w:val="004E6F9A"/>
    <w:rsid w:val="004F3D67"/>
    <w:rsid w:val="00503A18"/>
    <w:rsid w:val="005040A3"/>
    <w:rsid w:val="00504576"/>
    <w:rsid w:val="0050564A"/>
    <w:rsid w:val="0050664F"/>
    <w:rsid w:val="005068F7"/>
    <w:rsid w:val="00517AC8"/>
    <w:rsid w:val="005244EF"/>
    <w:rsid w:val="0053054B"/>
    <w:rsid w:val="00533220"/>
    <w:rsid w:val="005514E2"/>
    <w:rsid w:val="00552CBD"/>
    <w:rsid w:val="00555EEA"/>
    <w:rsid w:val="00560B80"/>
    <w:rsid w:val="00565D44"/>
    <w:rsid w:val="005773FE"/>
    <w:rsid w:val="005A08DD"/>
    <w:rsid w:val="005A1621"/>
    <w:rsid w:val="005C23DD"/>
    <w:rsid w:val="005C3F93"/>
    <w:rsid w:val="005C7AC0"/>
    <w:rsid w:val="005D59C3"/>
    <w:rsid w:val="005D6552"/>
    <w:rsid w:val="005F1C49"/>
    <w:rsid w:val="005F4D9F"/>
    <w:rsid w:val="005F6F58"/>
    <w:rsid w:val="0060570E"/>
    <w:rsid w:val="00611EC5"/>
    <w:rsid w:val="00616E22"/>
    <w:rsid w:val="0062071A"/>
    <w:rsid w:val="00620726"/>
    <w:rsid w:val="0062361B"/>
    <w:rsid w:val="00625862"/>
    <w:rsid w:val="006345D0"/>
    <w:rsid w:val="00636388"/>
    <w:rsid w:val="0064603A"/>
    <w:rsid w:val="00657140"/>
    <w:rsid w:val="0066151A"/>
    <w:rsid w:val="00672772"/>
    <w:rsid w:val="006804BE"/>
    <w:rsid w:val="00682853"/>
    <w:rsid w:val="00691A35"/>
    <w:rsid w:val="006B47DB"/>
    <w:rsid w:val="006B5B2A"/>
    <w:rsid w:val="006B6A95"/>
    <w:rsid w:val="006C4627"/>
    <w:rsid w:val="006D5B1F"/>
    <w:rsid w:val="006E0167"/>
    <w:rsid w:val="006E06C7"/>
    <w:rsid w:val="006E46AD"/>
    <w:rsid w:val="00737403"/>
    <w:rsid w:val="00757FD9"/>
    <w:rsid w:val="00762ECC"/>
    <w:rsid w:val="00772366"/>
    <w:rsid w:val="00775C46"/>
    <w:rsid w:val="00782946"/>
    <w:rsid w:val="007901EA"/>
    <w:rsid w:val="007A2E50"/>
    <w:rsid w:val="007A7512"/>
    <w:rsid w:val="007B128C"/>
    <w:rsid w:val="007B77FF"/>
    <w:rsid w:val="007C45C0"/>
    <w:rsid w:val="007C5342"/>
    <w:rsid w:val="007E2965"/>
    <w:rsid w:val="007E497B"/>
    <w:rsid w:val="007E584E"/>
    <w:rsid w:val="007F1146"/>
    <w:rsid w:val="007F6182"/>
    <w:rsid w:val="00800BD6"/>
    <w:rsid w:val="008022CA"/>
    <w:rsid w:val="0081272A"/>
    <w:rsid w:val="00814FB1"/>
    <w:rsid w:val="00821403"/>
    <w:rsid w:val="00826BFF"/>
    <w:rsid w:val="00826FD5"/>
    <w:rsid w:val="0083414B"/>
    <w:rsid w:val="008671CB"/>
    <w:rsid w:val="00877D98"/>
    <w:rsid w:val="00877E45"/>
    <w:rsid w:val="00880DE3"/>
    <w:rsid w:val="00882D49"/>
    <w:rsid w:val="00886120"/>
    <w:rsid w:val="008930FD"/>
    <w:rsid w:val="008B259C"/>
    <w:rsid w:val="008B2ABA"/>
    <w:rsid w:val="008B3062"/>
    <w:rsid w:val="008B671D"/>
    <w:rsid w:val="008C33E9"/>
    <w:rsid w:val="008D256B"/>
    <w:rsid w:val="008D33D9"/>
    <w:rsid w:val="008E03E9"/>
    <w:rsid w:val="008E5900"/>
    <w:rsid w:val="008F02C2"/>
    <w:rsid w:val="00901AD3"/>
    <w:rsid w:val="00902456"/>
    <w:rsid w:val="00914F1E"/>
    <w:rsid w:val="00914F72"/>
    <w:rsid w:val="00915AED"/>
    <w:rsid w:val="0092215D"/>
    <w:rsid w:val="0092369E"/>
    <w:rsid w:val="00923A67"/>
    <w:rsid w:val="00924BE3"/>
    <w:rsid w:val="009275C8"/>
    <w:rsid w:val="009303F2"/>
    <w:rsid w:val="00935905"/>
    <w:rsid w:val="009360A9"/>
    <w:rsid w:val="00943D5B"/>
    <w:rsid w:val="00953362"/>
    <w:rsid w:val="00980592"/>
    <w:rsid w:val="00994703"/>
    <w:rsid w:val="009B088B"/>
    <w:rsid w:val="009B5284"/>
    <w:rsid w:val="009C61A8"/>
    <w:rsid w:val="009D33D4"/>
    <w:rsid w:val="009D5CC1"/>
    <w:rsid w:val="009F52EC"/>
    <w:rsid w:val="00A01187"/>
    <w:rsid w:val="00A01701"/>
    <w:rsid w:val="00A02A7E"/>
    <w:rsid w:val="00A05DEF"/>
    <w:rsid w:val="00A11C4F"/>
    <w:rsid w:val="00A15023"/>
    <w:rsid w:val="00A2069A"/>
    <w:rsid w:val="00A578A6"/>
    <w:rsid w:val="00A61897"/>
    <w:rsid w:val="00A92B5D"/>
    <w:rsid w:val="00A96567"/>
    <w:rsid w:val="00AA402F"/>
    <w:rsid w:val="00AA6119"/>
    <w:rsid w:val="00AB6048"/>
    <w:rsid w:val="00AB6AB5"/>
    <w:rsid w:val="00B1143F"/>
    <w:rsid w:val="00B406CF"/>
    <w:rsid w:val="00B41E25"/>
    <w:rsid w:val="00B528B9"/>
    <w:rsid w:val="00B543E2"/>
    <w:rsid w:val="00B620BA"/>
    <w:rsid w:val="00B62258"/>
    <w:rsid w:val="00B657F7"/>
    <w:rsid w:val="00B67479"/>
    <w:rsid w:val="00B67F48"/>
    <w:rsid w:val="00BA0C2F"/>
    <w:rsid w:val="00BA17EB"/>
    <w:rsid w:val="00BA3377"/>
    <w:rsid w:val="00BB27F4"/>
    <w:rsid w:val="00BC1044"/>
    <w:rsid w:val="00BC515D"/>
    <w:rsid w:val="00BC5739"/>
    <w:rsid w:val="00BD59C7"/>
    <w:rsid w:val="00BD78A5"/>
    <w:rsid w:val="00BE49BD"/>
    <w:rsid w:val="00C0452B"/>
    <w:rsid w:val="00C1212D"/>
    <w:rsid w:val="00C22B85"/>
    <w:rsid w:val="00C32F86"/>
    <w:rsid w:val="00C339ED"/>
    <w:rsid w:val="00C35495"/>
    <w:rsid w:val="00C53C5F"/>
    <w:rsid w:val="00C5526B"/>
    <w:rsid w:val="00C5718F"/>
    <w:rsid w:val="00C617CA"/>
    <w:rsid w:val="00C63546"/>
    <w:rsid w:val="00C660EB"/>
    <w:rsid w:val="00C70E09"/>
    <w:rsid w:val="00C75C14"/>
    <w:rsid w:val="00C83A82"/>
    <w:rsid w:val="00C96123"/>
    <w:rsid w:val="00C9615D"/>
    <w:rsid w:val="00CA5E5B"/>
    <w:rsid w:val="00CB3DEF"/>
    <w:rsid w:val="00CB62CB"/>
    <w:rsid w:val="00CB67F0"/>
    <w:rsid w:val="00CC3D0C"/>
    <w:rsid w:val="00CC6E87"/>
    <w:rsid w:val="00CC744F"/>
    <w:rsid w:val="00CD088C"/>
    <w:rsid w:val="00CD1625"/>
    <w:rsid w:val="00CD1EA9"/>
    <w:rsid w:val="00CD5E2C"/>
    <w:rsid w:val="00CE0730"/>
    <w:rsid w:val="00CF11A6"/>
    <w:rsid w:val="00D00DF0"/>
    <w:rsid w:val="00D1018A"/>
    <w:rsid w:val="00D22311"/>
    <w:rsid w:val="00D44687"/>
    <w:rsid w:val="00D46025"/>
    <w:rsid w:val="00D54C6F"/>
    <w:rsid w:val="00D56646"/>
    <w:rsid w:val="00D6551B"/>
    <w:rsid w:val="00D65909"/>
    <w:rsid w:val="00D67E4E"/>
    <w:rsid w:val="00D76180"/>
    <w:rsid w:val="00D77FD5"/>
    <w:rsid w:val="00D837D3"/>
    <w:rsid w:val="00D91AB0"/>
    <w:rsid w:val="00D91FAB"/>
    <w:rsid w:val="00DA68C6"/>
    <w:rsid w:val="00DB10B7"/>
    <w:rsid w:val="00DB25F8"/>
    <w:rsid w:val="00DC372A"/>
    <w:rsid w:val="00DD2540"/>
    <w:rsid w:val="00DE6117"/>
    <w:rsid w:val="00DF02CE"/>
    <w:rsid w:val="00DF186D"/>
    <w:rsid w:val="00DF23CB"/>
    <w:rsid w:val="00E00F42"/>
    <w:rsid w:val="00E026C5"/>
    <w:rsid w:val="00E04642"/>
    <w:rsid w:val="00E1333E"/>
    <w:rsid w:val="00E136BF"/>
    <w:rsid w:val="00E36D15"/>
    <w:rsid w:val="00E419E0"/>
    <w:rsid w:val="00E55392"/>
    <w:rsid w:val="00E56149"/>
    <w:rsid w:val="00E57CFD"/>
    <w:rsid w:val="00E7370D"/>
    <w:rsid w:val="00E90616"/>
    <w:rsid w:val="00EA2568"/>
    <w:rsid w:val="00EA26FE"/>
    <w:rsid w:val="00EA5271"/>
    <w:rsid w:val="00EA5B1E"/>
    <w:rsid w:val="00EA72D8"/>
    <w:rsid w:val="00EB30EB"/>
    <w:rsid w:val="00EB5232"/>
    <w:rsid w:val="00EB63C0"/>
    <w:rsid w:val="00ED0F17"/>
    <w:rsid w:val="00ED3DEF"/>
    <w:rsid w:val="00ED4D17"/>
    <w:rsid w:val="00ED712B"/>
    <w:rsid w:val="00EE004D"/>
    <w:rsid w:val="00EF3571"/>
    <w:rsid w:val="00F0000C"/>
    <w:rsid w:val="00F0270F"/>
    <w:rsid w:val="00F106C9"/>
    <w:rsid w:val="00F132D6"/>
    <w:rsid w:val="00F262D3"/>
    <w:rsid w:val="00F435F9"/>
    <w:rsid w:val="00F44C37"/>
    <w:rsid w:val="00F56784"/>
    <w:rsid w:val="00F65D43"/>
    <w:rsid w:val="00F71C86"/>
    <w:rsid w:val="00F80D69"/>
    <w:rsid w:val="00F849AA"/>
    <w:rsid w:val="00F92C53"/>
    <w:rsid w:val="00FA13AA"/>
    <w:rsid w:val="00FA2F3A"/>
    <w:rsid w:val="00FB1A23"/>
    <w:rsid w:val="00FE6F32"/>
    <w:rsid w:val="00FF60A7"/>
    <w:rsid w:val="5CF32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B0E856"/>
  <w15:docId w15:val="{7B52538D-55CC-4A76-A8DB-912A59AE7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pPr>
      <w:ind w:firstLineChars="100" w:firstLine="420"/>
    </w:pPr>
  </w:style>
  <w:style w:type="paragraph" w:styleId="a4">
    <w:name w:val="Body Text"/>
    <w:basedOn w:val="a"/>
    <w:semiHidden/>
    <w:unhideWhenUsed/>
    <w:pPr>
      <w:spacing w:after="120"/>
    </w:pPr>
  </w:style>
  <w:style w:type="paragraph" w:styleId="a5">
    <w:name w:val="annotation text"/>
    <w:basedOn w:val="a"/>
    <w:link w:val="a6"/>
    <w:qFormat/>
    <w:pPr>
      <w:jc w:val="left"/>
    </w:pPr>
  </w:style>
  <w:style w:type="paragraph" w:styleId="a7">
    <w:name w:val="Balloon Text"/>
    <w:basedOn w:val="a"/>
    <w:semiHidden/>
    <w:rPr>
      <w:sz w:val="18"/>
      <w:szCs w:val="18"/>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pPr>
      <w:pBdr>
        <w:bottom w:val="single" w:sz="6" w:space="1" w:color="auto"/>
      </w:pBdr>
      <w:tabs>
        <w:tab w:val="center" w:pos="4153"/>
        <w:tab w:val="right" w:pos="8306"/>
      </w:tabs>
      <w:snapToGrid w:val="0"/>
      <w:jc w:val="center"/>
    </w:pPr>
    <w:rPr>
      <w:sz w:val="18"/>
      <w:szCs w:val="18"/>
    </w:rPr>
  </w:style>
  <w:style w:type="paragraph" w:styleId="ab">
    <w:name w:val="annotation subject"/>
    <w:basedOn w:val="a5"/>
    <w:next w:val="a5"/>
    <w:link w:val="ac"/>
    <w:rPr>
      <w:b/>
      <w:bCs/>
    </w:rPr>
  </w:style>
  <w:style w:type="character" w:styleId="ad">
    <w:name w:val="Hyperlink"/>
    <w:basedOn w:val="a1"/>
    <w:rPr>
      <w:color w:val="0000FF"/>
      <w:u w:val="single"/>
    </w:rPr>
  </w:style>
  <w:style w:type="character" w:styleId="ae">
    <w:name w:val="annotation reference"/>
    <w:basedOn w:val="a1"/>
    <w:rPr>
      <w:sz w:val="21"/>
      <w:szCs w:val="21"/>
    </w:rPr>
  </w:style>
  <w:style w:type="character" w:customStyle="1" w:styleId="a6">
    <w:name w:val="批注文字 字符"/>
    <w:basedOn w:val="a1"/>
    <w:link w:val="a5"/>
    <w:qFormat/>
    <w:rPr>
      <w:kern w:val="2"/>
      <w:sz w:val="21"/>
      <w:szCs w:val="24"/>
    </w:rPr>
  </w:style>
  <w:style w:type="character" w:customStyle="1" w:styleId="ac">
    <w:name w:val="批注主题 字符"/>
    <w:basedOn w:val="a6"/>
    <w:link w:val="ab"/>
    <w:rPr>
      <w:b/>
      <w:bCs/>
      <w:kern w:val="2"/>
      <w:sz w:val="21"/>
      <w:szCs w:val="24"/>
    </w:rPr>
  </w:style>
  <w:style w:type="paragraph" w:customStyle="1" w:styleId="1">
    <w:name w:val="修订1"/>
    <w:hidden/>
    <w:uiPriority w:val="99"/>
    <w:semiHidden/>
    <w:rPr>
      <w:kern w:val="2"/>
      <w:sz w:val="21"/>
      <w:szCs w:val="24"/>
    </w:rPr>
  </w:style>
  <w:style w:type="character" w:customStyle="1" w:styleId="a9">
    <w:name w:val="页脚 字符"/>
    <w:basedOn w:val="a1"/>
    <w:link w:val="a8"/>
    <w:qFormat/>
    <w:rPr>
      <w:kern w:val="2"/>
      <w:sz w:val="18"/>
      <w:szCs w:val="18"/>
    </w:rPr>
  </w:style>
  <w:style w:type="paragraph" w:styleId="af">
    <w:name w:val="List Paragraph"/>
    <w:basedOn w:val="a"/>
    <w:uiPriority w:val="34"/>
    <w:qFormat/>
    <w:pPr>
      <w:ind w:firstLineChars="200" w:firstLine="420"/>
    </w:pPr>
  </w:style>
  <w:style w:type="character" w:customStyle="1" w:styleId="Char">
    <w:name w:val="页脚 Char"/>
    <w:rPr>
      <w:kern w:val="2"/>
      <w:sz w:val="18"/>
      <w:szCs w:val="18"/>
    </w:rPr>
  </w:style>
  <w:style w:type="character" w:customStyle="1" w:styleId="text">
    <w:name w:val="text"/>
    <w:basedOn w:val="a1"/>
  </w:style>
  <w:style w:type="paragraph" w:customStyle="1" w:styleId="paragraph">
    <w:name w:val="paragraph"/>
    <w:basedOn w:val="a"/>
    <w:qFormat/>
    <w:rsid w:val="004954AA"/>
    <w:pPr>
      <w:widowControl/>
      <w:spacing w:before="100" w:beforeAutospacing="1" w:after="100" w:afterAutospacing="1"/>
      <w:jc w:val="left"/>
    </w:pPr>
    <w:rPr>
      <w:rFonts w:ascii="宋体" w:hAnsi="宋体" w:cs="宋体"/>
      <w:kern w:val="0"/>
      <w:sz w:val="24"/>
    </w:rPr>
  </w:style>
  <w:style w:type="character" w:customStyle="1" w:styleId="10">
    <w:name w:val="未处理的提及1"/>
    <w:basedOn w:val="a1"/>
    <w:uiPriority w:val="99"/>
    <w:semiHidden/>
    <w:unhideWhenUsed/>
    <w:rsid w:val="008671CB"/>
    <w:rPr>
      <w:color w:val="605E5C"/>
      <w:shd w:val="clear" w:color="auto" w:fill="E1DFDD"/>
    </w:rPr>
  </w:style>
  <w:style w:type="character" w:styleId="af0">
    <w:name w:val="Unresolved Mention"/>
    <w:basedOn w:val="a1"/>
    <w:uiPriority w:val="99"/>
    <w:semiHidden/>
    <w:unhideWhenUsed/>
    <w:rsid w:val="00D54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202454">
      <w:bodyDiv w:val="1"/>
      <w:marLeft w:val="0"/>
      <w:marRight w:val="0"/>
      <w:marTop w:val="0"/>
      <w:marBottom w:val="0"/>
      <w:divBdr>
        <w:top w:val="none" w:sz="0" w:space="0" w:color="auto"/>
        <w:left w:val="none" w:sz="0" w:space="0" w:color="auto"/>
        <w:bottom w:val="none" w:sz="0" w:space="0" w:color="auto"/>
        <w:right w:val="none" w:sz="0" w:space="0" w:color="auto"/>
      </w:divBdr>
      <w:divsChild>
        <w:div w:id="784739822">
          <w:marLeft w:val="0"/>
          <w:marRight w:val="0"/>
          <w:marTop w:val="0"/>
          <w:marBottom w:val="0"/>
          <w:divBdr>
            <w:top w:val="none" w:sz="0" w:space="0" w:color="auto"/>
            <w:left w:val="none" w:sz="0" w:space="0" w:color="auto"/>
            <w:bottom w:val="none" w:sz="0" w:space="0" w:color="auto"/>
            <w:right w:val="none" w:sz="0" w:space="0" w:color="auto"/>
          </w:divBdr>
          <w:divsChild>
            <w:div w:id="1547910223">
              <w:marLeft w:val="0"/>
              <w:marRight w:val="0"/>
              <w:marTop w:val="0"/>
              <w:marBottom w:val="0"/>
              <w:divBdr>
                <w:top w:val="none" w:sz="0" w:space="0" w:color="auto"/>
                <w:left w:val="none" w:sz="0" w:space="0" w:color="auto"/>
                <w:bottom w:val="none" w:sz="0" w:space="0" w:color="auto"/>
                <w:right w:val="none" w:sz="0" w:space="0" w:color="auto"/>
              </w:divBdr>
              <w:divsChild>
                <w:div w:id="358121320">
                  <w:marLeft w:val="0"/>
                  <w:marRight w:val="0"/>
                  <w:marTop w:val="0"/>
                  <w:marBottom w:val="0"/>
                  <w:divBdr>
                    <w:top w:val="none" w:sz="0" w:space="0" w:color="auto"/>
                    <w:left w:val="none" w:sz="0" w:space="0" w:color="auto"/>
                    <w:bottom w:val="none" w:sz="0" w:space="0" w:color="auto"/>
                    <w:right w:val="none" w:sz="0" w:space="0" w:color="auto"/>
                  </w:divBdr>
                  <w:divsChild>
                    <w:div w:id="582223910">
                      <w:marLeft w:val="0"/>
                      <w:marRight w:val="0"/>
                      <w:marTop w:val="0"/>
                      <w:marBottom w:val="0"/>
                      <w:divBdr>
                        <w:top w:val="none" w:sz="0" w:space="0" w:color="auto"/>
                        <w:left w:val="none" w:sz="0" w:space="0" w:color="auto"/>
                        <w:bottom w:val="none" w:sz="0" w:space="0" w:color="auto"/>
                        <w:right w:val="none" w:sz="0" w:space="0" w:color="auto"/>
                      </w:divBdr>
                      <w:divsChild>
                        <w:div w:id="1418282173">
                          <w:marLeft w:val="0"/>
                          <w:marRight w:val="0"/>
                          <w:marTop w:val="180"/>
                          <w:marBottom w:val="0"/>
                          <w:divBdr>
                            <w:top w:val="none" w:sz="0" w:space="0" w:color="auto"/>
                            <w:left w:val="none" w:sz="0" w:space="0" w:color="auto"/>
                            <w:bottom w:val="none" w:sz="0" w:space="0" w:color="auto"/>
                            <w:right w:val="none" w:sz="0" w:space="0" w:color="auto"/>
                          </w:divBdr>
                          <w:divsChild>
                            <w:div w:id="1396273048">
                              <w:marLeft w:val="0"/>
                              <w:marRight w:val="0"/>
                              <w:marTop w:val="0"/>
                              <w:marBottom w:val="0"/>
                              <w:divBdr>
                                <w:top w:val="none" w:sz="0" w:space="0" w:color="auto"/>
                                <w:left w:val="none" w:sz="0" w:space="0" w:color="auto"/>
                                <w:bottom w:val="none" w:sz="0" w:space="0" w:color="auto"/>
                                <w:right w:val="none" w:sz="0" w:space="0" w:color="auto"/>
                              </w:divBdr>
                              <w:divsChild>
                                <w:div w:id="13631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tc-online.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EB8435A-177A-4EAF-AC55-0F11D8DDAD1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417</Words>
  <Characters>2382</Characters>
  <Application>Microsoft Office Word</Application>
  <DocSecurity>0</DocSecurity>
  <Lines>19</Lines>
  <Paragraphs>5</Paragraphs>
  <ScaleCrop>false</ScaleCrop>
  <Company>Microsoft</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国家建筑材料测试中心</dc:title>
  <dc:creator>thtfpc</dc:creator>
  <cp:lastModifiedBy>于原</cp:lastModifiedBy>
  <cp:revision>6</cp:revision>
  <cp:lastPrinted>2023-07-13T05:30:00Z</cp:lastPrinted>
  <dcterms:created xsi:type="dcterms:W3CDTF">2025-10-17T01:42:00Z</dcterms:created>
  <dcterms:modified xsi:type="dcterms:W3CDTF">2025-10-17T02:45:00Z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BE378030C5EE4FA8A0F58E9C5411FA17_12</vt:lpwstr>
  </property>
</Properties>
</file>