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E93" w:rsidRDefault="001C107F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检测试控股集团股份有限公司检测委托合同单</w:t>
      </w:r>
    </w:p>
    <w:p w:rsidR="00A40E93" w:rsidRDefault="001C107F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43565-2023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p w:rsidR="00031EC5" w:rsidRDefault="00031EC5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</w:p>
    <w:p w:rsidR="00A40E93" w:rsidRDefault="001C107F">
      <w:pPr>
        <w:spacing w:line="360" w:lineRule="exact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79"/>
        <w:gridCol w:w="803"/>
        <w:gridCol w:w="964"/>
        <w:gridCol w:w="1476"/>
        <w:gridCol w:w="808"/>
        <w:gridCol w:w="1559"/>
        <w:gridCol w:w="4260"/>
      </w:tblGrid>
      <w:tr w:rsidR="00A40E93">
        <w:trPr>
          <w:trHeight w:val="369"/>
          <w:jc w:val="center"/>
        </w:trPr>
        <w:tc>
          <w:tcPr>
            <w:tcW w:w="11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87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283"/>
          <w:jc w:val="center"/>
        </w:trPr>
        <w:tc>
          <w:tcPr>
            <w:tcW w:w="1179" w:type="dxa"/>
            <w:tcBorders>
              <w:left w:val="single" w:sz="12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生产单位</w:t>
            </w:r>
          </w:p>
        </w:tc>
        <w:tc>
          <w:tcPr>
            <w:tcW w:w="9870" w:type="dxa"/>
            <w:gridSpan w:val="6"/>
            <w:tcBorders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283"/>
          <w:jc w:val="center"/>
        </w:trPr>
        <w:tc>
          <w:tcPr>
            <w:tcW w:w="1179" w:type="dxa"/>
            <w:tcBorders>
              <w:left w:val="single" w:sz="12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工程名称</w:t>
            </w:r>
          </w:p>
        </w:tc>
        <w:tc>
          <w:tcPr>
            <w:tcW w:w="9870" w:type="dxa"/>
            <w:gridSpan w:val="6"/>
            <w:tcBorders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283"/>
          <w:jc w:val="center"/>
        </w:trPr>
        <w:tc>
          <w:tcPr>
            <w:tcW w:w="1179" w:type="dxa"/>
            <w:tcBorders>
              <w:left w:val="single" w:sz="12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工程地址</w:t>
            </w:r>
          </w:p>
        </w:tc>
        <w:tc>
          <w:tcPr>
            <w:tcW w:w="9870" w:type="dxa"/>
            <w:gridSpan w:val="6"/>
            <w:tcBorders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283"/>
          <w:jc w:val="center"/>
        </w:trPr>
        <w:tc>
          <w:tcPr>
            <w:tcW w:w="117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施工单位</w:t>
            </w:r>
          </w:p>
        </w:tc>
        <w:tc>
          <w:tcPr>
            <w:tcW w:w="9870" w:type="dxa"/>
            <w:gridSpan w:val="6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283"/>
          <w:jc w:val="center"/>
        </w:trPr>
        <w:tc>
          <w:tcPr>
            <w:tcW w:w="117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见证方</w:t>
            </w:r>
          </w:p>
          <w:p w:rsidR="00A40E93" w:rsidRDefault="001C107F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（签名）</w:t>
            </w:r>
          </w:p>
        </w:tc>
        <w:tc>
          <w:tcPr>
            <w:tcW w:w="9870" w:type="dxa"/>
            <w:gridSpan w:val="6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3243" w:type="dxa"/>
            <w:gridSpan w:val="3"/>
            <w:tcBorders>
              <w:top w:val="single" w:sz="8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tcBorders>
              <w:top w:val="single" w:sz="8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商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340"/>
          <w:jc w:val="center"/>
        </w:trPr>
        <w:tc>
          <w:tcPr>
            <w:tcW w:w="1179" w:type="dxa"/>
            <w:tcBorders>
              <w:left w:val="single" w:sz="12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型号规格</w:t>
            </w:r>
          </w:p>
        </w:tc>
        <w:tc>
          <w:tcPr>
            <w:tcW w:w="3243" w:type="dxa"/>
            <w:gridSpan w:val="3"/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样品编号</w:t>
            </w:r>
          </w:p>
        </w:tc>
        <w:tc>
          <w:tcPr>
            <w:tcW w:w="4260" w:type="dxa"/>
            <w:tcBorders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340"/>
          <w:jc w:val="center"/>
        </w:trPr>
        <w:tc>
          <w:tcPr>
            <w:tcW w:w="1179" w:type="dxa"/>
            <w:tcBorders>
              <w:left w:val="single" w:sz="12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3243" w:type="dxa"/>
            <w:gridSpan w:val="3"/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批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4260" w:type="dxa"/>
            <w:tcBorders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样品数量</w:t>
            </w:r>
          </w:p>
        </w:tc>
        <w:tc>
          <w:tcPr>
            <w:tcW w:w="3243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</w:rPr>
              <w:t>级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3243" w:type="dxa"/>
            <w:gridSpan w:val="3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A40E93" w:rsidRDefault="00A40E93">
            <w:pPr>
              <w:spacing w:line="240" w:lineRule="atLeast"/>
              <w:jc w:val="center"/>
            </w:pPr>
          </w:p>
        </w:tc>
        <w:tc>
          <w:tcPr>
            <w:tcW w:w="2367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40" w:lineRule="atLeas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GB/T 43565-2023  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 36246-2018 </w:t>
            </w:r>
          </w:p>
          <w:p w:rsidR="00A40E93" w:rsidRDefault="001C107F">
            <w:pPr>
              <w:spacing w:line="240" w:lineRule="atLeast"/>
              <w:jc w:val="left"/>
            </w:pP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其它：</w:t>
            </w: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:rsidR="00A40E93" w:rsidRDefault="001C107F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0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现浇型和预制型面层</w:t>
            </w:r>
          </w:p>
        </w:tc>
        <w:tc>
          <w:tcPr>
            <w:tcW w:w="964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渗水型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非渗水型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比赛用篮球场地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教学和训练用篮球场地</w:t>
            </w:r>
          </w:p>
        </w:tc>
        <w:tc>
          <w:tcPr>
            <w:tcW w:w="2367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厚度</w:t>
            </w:r>
          </w:p>
        </w:tc>
        <w:tc>
          <w:tcPr>
            <w:tcW w:w="426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□厚度（平均厚度为现场检测项目，如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送检仅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提供所检样品实测数据。测物理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性能需测样品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厚度。）</w:t>
            </w: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物理性能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□冲击吸收；□垂直变形；□球反弹率；□拉伸强度；□拉断伸长率；□抗滑值（</w:t>
            </w:r>
            <w:r>
              <w:rPr>
                <w:rFonts w:ascii="宋体" w:hAnsi="宋体"/>
                <w:sz w:val="18"/>
                <w:szCs w:val="18"/>
              </w:rPr>
              <w:t>20</w:t>
            </w:r>
            <w:r>
              <w:rPr>
                <w:rFonts w:ascii="宋体" w:hAnsi="宋体" w:hint="eastAsia"/>
                <w:sz w:val="18"/>
                <w:szCs w:val="18"/>
              </w:rPr>
              <w:t>℃）；□阻燃性能；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□色牢度</w:t>
            </w: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耐老化物理性能：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□人工气候加速老化</w:t>
            </w:r>
            <w:r>
              <w:rPr>
                <w:rFonts w:ascii="宋体" w:hAnsi="宋体"/>
                <w:sz w:val="18"/>
                <w:szCs w:val="18"/>
              </w:rPr>
              <w:t>1500</w:t>
            </w:r>
            <w:r>
              <w:rPr>
                <w:rFonts w:ascii="宋体" w:hAnsi="宋体" w:hint="eastAsia"/>
                <w:sz w:val="18"/>
                <w:szCs w:val="18"/>
              </w:rPr>
              <w:t>小时（拉伸强度、拉断伸长率）；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□湿热老化</w:t>
            </w:r>
            <w:r>
              <w:rPr>
                <w:rFonts w:ascii="宋体" w:hAnsi="宋体"/>
                <w:sz w:val="18"/>
                <w:szCs w:val="18"/>
              </w:rPr>
              <w:t>336</w:t>
            </w:r>
            <w:r>
              <w:rPr>
                <w:rFonts w:ascii="宋体" w:hAnsi="宋体" w:hint="eastAsia"/>
                <w:sz w:val="18"/>
                <w:szCs w:val="18"/>
              </w:rPr>
              <w:t>小时（拉伸强度、拉断伸长率）</w:t>
            </w: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有害物质及无机填料含量：（□全选）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ascii="宋体" w:hAnsi="宋体" w:hint="eastAsia"/>
                <w:sz w:val="18"/>
                <w:szCs w:val="18"/>
              </w:rPr>
              <w:t>）总和；□3种邻苯二甲酸酯类化合物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DNOP, DINP, DIDP）总和；□18种多环芳烃总和（面层整体+面层上表面5mm）；□苯并[</w:t>
            </w:r>
            <w:r>
              <w:rPr>
                <w:rFonts w:ascii="宋体" w:hAnsi="宋体"/>
                <w:sz w:val="18"/>
                <w:szCs w:val="18"/>
              </w:rPr>
              <w:t>a]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芘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□短链氯化石蜡（C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10</w:t>
            </w:r>
            <w:r>
              <w:rPr>
                <w:rFonts w:ascii="宋体" w:hAnsi="宋体"/>
                <w:sz w:val="18"/>
                <w:szCs w:val="18"/>
              </w:rPr>
              <w:t>-C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）；□</w:t>
            </w:r>
            <w:r>
              <w:rPr>
                <w:rFonts w:ascii="宋体" w:hAnsi="宋体"/>
                <w:sz w:val="18"/>
                <w:szCs w:val="18"/>
              </w:rPr>
              <w:t>3,3</w:t>
            </w:r>
            <w:proofErr w:type="gramStart"/>
            <w:r>
              <w:rPr>
                <w:rFonts w:ascii="宋体" w:hAnsi="宋体"/>
                <w:sz w:val="18"/>
                <w:szCs w:val="18"/>
              </w:rPr>
              <w:t>’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-</w:t>
            </w:r>
            <w:r>
              <w:rPr>
                <w:rFonts w:ascii="宋体" w:hAnsi="宋体" w:hint="eastAsia"/>
                <w:sz w:val="18"/>
                <w:szCs w:val="18"/>
              </w:rPr>
              <w:t>二氯-</w:t>
            </w:r>
            <w:r>
              <w:rPr>
                <w:rFonts w:ascii="宋体" w:hAnsi="宋体"/>
                <w:sz w:val="18"/>
                <w:szCs w:val="18"/>
              </w:rPr>
              <w:t>4,4</w:t>
            </w:r>
            <w:proofErr w:type="gramStart"/>
            <w:r>
              <w:rPr>
                <w:rFonts w:ascii="宋体" w:hAnsi="宋体"/>
                <w:sz w:val="18"/>
                <w:szCs w:val="18"/>
              </w:rPr>
              <w:t>’</w:t>
            </w:r>
            <w:proofErr w:type="gramEnd"/>
            <w:r>
              <w:rPr>
                <w:rFonts w:ascii="宋体" w:hAnsi="宋体"/>
                <w:sz w:val="18"/>
                <w:szCs w:val="18"/>
              </w:rPr>
              <w:t>-二氨基</w:t>
            </w:r>
            <w:r>
              <w:rPr>
                <w:rFonts w:ascii="宋体" w:hAnsi="宋体" w:hint="eastAsia"/>
                <w:sz w:val="18"/>
                <w:szCs w:val="18"/>
              </w:rPr>
              <w:t>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MOCA）；□</w:t>
            </w:r>
            <w:r>
              <w:rPr>
                <w:rFonts w:ascii="宋体" w:hAnsi="宋体"/>
                <w:sz w:val="18"/>
                <w:szCs w:val="18"/>
              </w:rPr>
              <w:t>游离甲苯二异氰酸酯</w:t>
            </w:r>
            <w:r>
              <w:rPr>
                <w:rFonts w:ascii="宋体" w:hAnsi="宋体" w:hint="eastAsia"/>
                <w:sz w:val="18"/>
                <w:szCs w:val="18"/>
              </w:rPr>
              <w:t>（T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）和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游离六亚甲基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二异氰酸酯（H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）总和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□游离二苯基甲烷二异氰酸酯（M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）；□可溶性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ascii="宋体" w:hAnsi="宋体" w:hint="eastAsia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ascii="宋体" w:hAnsi="宋体" w:hint="eastAsia"/>
                <w:sz w:val="18"/>
                <w:szCs w:val="18"/>
              </w:rPr>
              <w:t>；□无机填料</w:t>
            </w: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67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有害物质释放量及气味：（□全选</w:t>
            </w:r>
            <w:r>
              <w:rPr>
                <w:rFonts w:ascii="宋体" w:hAnsi="宋体"/>
                <w:sz w:val="18"/>
                <w:szCs w:val="18"/>
              </w:rPr>
              <w:t>）</w:t>
            </w:r>
          </w:p>
        </w:tc>
        <w:tc>
          <w:tcPr>
            <w:tcW w:w="4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□总挥发性有机化合物（TVOC）；□苯；□甲苯</w:t>
            </w:r>
            <w:r>
              <w:rPr>
                <w:rFonts w:ascii="宋体" w:hAnsi="宋体"/>
                <w:sz w:val="18"/>
                <w:szCs w:val="18"/>
              </w:rPr>
              <w:t>、二甲苯、乙苯总和</w:t>
            </w:r>
            <w:r>
              <w:rPr>
                <w:rFonts w:ascii="宋体" w:hAnsi="宋体" w:hint="eastAsia"/>
                <w:sz w:val="18"/>
                <w:szCs w:val="18"/>
              </w:rPr>
              <w:t>；□甲醛；□二硫化碳；□气味等级</w:t>
            </w: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非固体原材料</w:t>
            </w:r>
          </w:p>
        </w:tc>
        <w:tc>
          <w:tcPr>
            <w:tcW w:w="96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水基型</w:t>
            </w:r>
          </w:p>
          <w:p w:rsidR="00A40E93" w:rsidRDefault="001C107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溶剂型 </w:t>
            </w:r>
            <w:r>
              <w:rPr>
                <w:rFonts w:ascii="宋体" w:hAnsi="宋体"/>
                <w:sz w:val="18"/>
                <w:szCs w:val="18"/>
              </w:rPr>
              <w:t xml:space="preserve">  □</w:t>
            </w:r>
            <w:r>
              <w:rPr>
                <w:rFonts w:ascii="宋体" w:hAnsi="宋体" w:hint="eastAsia"/>
                <w:sz w:val="18"/>
                <w:szCs w:val="18"/>
              </w:rPr>
              <w:t>本体型</w:t>
            </w:r>
          </w:p>
        </w:tc>
        <w:tc>
          <w:tcPr>
            <w:tcW w:w="147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单组份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多组份（配比：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ascii="宋体" w:hAnsi="宋体"/>
                <w:sz w:val="18"/>
                <w:szCs w:val="18"/>
              </w:rPr>
              <w:t xml:space="preserve">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固化剂为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质量比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□体积比</w:t>
            </w:r>
          </w:p>
          <w:p w:rsidR="00A40E93" w:rsidRDefault="001C107F">
            <w:pPr>
              <w:spacing w:line="260" w:lineRule="exact"/>
              <w:ind w:left="180" w:hangingChars="100" w:hanging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□施工用量______kg/m</w:t>
            </w:r>
            <w:r>
              <w:rPr>
                <w:rFonts w:ascii="宋体" w:hAnsi="宋体" w:hint="eastAsia"/>
                <w:sz w:val="18"/>
                <w:szCs w:val="18"/>
                <w:vertAlign w:val="superscript"/>
              </w:rPr>
              <w:t>2</w:t>
            </w:r>
          </w:p>
          <w:p w:rsidR="00A40E93" w:rsidRDefault="001C107F">
            <w:pPr>
              <w:spacing w:line="260" w:lineRule="exact"/>
              <w:ind w:left="180" w:hangingChars="100" w:hanging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养护时间______</w:t>
            </w:r>
            <w:r>
              <w:rPr>
                <w:rFonts w:ascii="宋体" w:hAnsi="宋体"/>
                <w:sz w:val="18"/>
                <w:szCs w:val="18"/>
              </w:rPr>
              <w:t>d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（测试释放量和气味需提供）</w:t>
            </w:r>
          </w:p>
        </w:tc>
        <w:tc>
          <w:tcPr>
            <w:tcW w:w="2367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必检项（□全选）</w:t>
            </w:r>
          </w:p>
        </w:tc>
        <w:tc>
          <w:tcPr>
            <w:tcW w:w="4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种邻苯二甲酸酯类化合物</w:t>
            </w:r>
            <w:r>
              <w:rPr>
                <w:rFonts w:hint="eastAsia"/>
                <w:sz w:val="18"/>
                <w:szCs w:val="18"/>
              </w:rPr>
              <w:t>(DBP, BBP, DEHP)</w:t>
            </w:r>
            <w:r>
              <w:rPr>
                <w:rFonts w:hint="eastAsia"/>
                <w:sz w:val="18"/>
                <w:szCs w:val="18"/>
              </w:rPr>
              <w:t>总和；□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种邻苯二甲酸酯类化合物</w:t>
            </w:r>
            <w:r>
              <w:rPr>
                <w:rFonts w:hint="eastAsia"/>
                <w:sz w:val="18"/>
                <w:szCs w:val="18"/>
              </w:rPr>
              <w:t>(DNOP, DINP, DIDP)</w:t>
            </w:r>
            <w:r>
              <w:rPr>
                <w:rFonts w:hint="eastAsia"/>
                <w:sz w:val="18"/>
                <w:szCs w:val="18"/>
              </w:rPr>
              <w:t>总和；□短链氯化石蜡</w:t>
            </w:r>
            <w:r>
              <w:rPr>
                <w:rFonts w:hint="eastAsia"/>
                <w:sz w:val="18"/>
                <w:szCs w:val="18"/>
              </w:rPr>
              <w:t>(C</w:t>
            </w:r>
            <w:r>
              <w:rPr>
                <w:rFonts w:hint="eastAsia"/>
                <w:sz w:val="18"/>
                <w:szCs w:val="18"/>
                <w:vertAlign w:val="subscript"/>
              </w:rPr>
              <w:t>10</w:t>
            </w:r>
            <w:r>
              <w:rPr>
                <w:rFonts w:hint="eastAsia"/>
                <w:sz w:val="18"/>
                <w:szCs w:val="18"/>
              </w:rPr>
              <w:t>-C</w:t>
            </w:r>
            <w:r>
              <w:rPr>
                <w:rFonts w:hint="eastAsia"/>
                <w:sz w:val="18"/>
                <w:szCs w:val="18"/>
                <w:vertAlign w:val="subscript"/>
              </w:rPr>
              <w:t>13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；□游离甲苯二异氰酸酯（</w:t>
            </w:r>
            <w:r>
              <w:rPr>
                <w:rFonts w:hint="eastAsia"/>
                <w:sz w:val="18"/>
                <w:szCs w:val="18"/>
              </w:rPr>
              <w:t>TDI</w:t>
            </w:r>
            <w:r>
              <w:rPr>
                <w:rFonts w:hint="eastAsia"/>
                <w:sz w:val="18"/>
                <w:szCs w:val="18"/>
              </w:rPr>
              <w:t>）和</w:t>
            </w:r>
            <w:proofErr w:type="gramStart"/>
            <w:r>
              <w:rPr>
                <w:rFonts w:hint="eastAsia"/>
                <w:sz w:val="18"/>
                <w:szCs w:val="18"/>
              </w:rPr>
              <w:t>游离六亚甲基</w:t>
            </w:r>
            <w:proofErr w:type="gramEnd"/>
            <w:r>
              <w:rPr>
                <w:rFonts w:hint="eastAsia"/>
                <w:sz w:val="18"/>
                <w:szCs w:val="18"/>
              </w:rPr>
              <w:t>二异氰酸酯（</w:t>
            </w:r>
            <w:r>
              <w:rPr>
                <w:rFonts w:hint="eastAsia"/>
                <w:sz w:val="18"/>
                <w:szCs w:val="18"/>
              </w:rPr>
              <w:t>HDI</w:t>
            </w:r>
            <w:r>
              <w:rPr>
                <w:rFonts w:hint="eastAsia"/>
                <w:sz w:val="18"/>
                <w:szCs w:val="18"/>
              </w:rPr>
              <w:t>）总和；□挥发性有机化合物含量；□游离甲醛；□苯；□甲苯、二甲苯和乙苯总和；□可溶性铅；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□可溶性铬；□可溶性镉；□可溶性汞</w:t>
            </w: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8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选择项（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全选）</w:t>
            </w:r>
          </w:p>
        </w:tc>
        <w:tc>
          <w:tcPr>
            <w:tcW w:w="1559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有害物质含量：（□全选）</w:t>
            </w:r>
          </w:p>
        </w:tc>
        <w:tc>
          <w:tcPr>
            <w:tcW w:w="4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□短链氯化石蜡（C</w:t>
            </w:r>
            <w:r>
              <w:rPr>
                <w:rFonts w:ascii="宋体" w:hAnsi="宋体" w:hint="eastAsia"/>
                <w:sz w:val="18"/>
                <w:szCs w:val="18"/>
                <w:vertAlign w:val="subscript"/>
              </w:rPr>
              <w:t>10</w:t>
            </w:r>
            <w:r>
              <w:rPr>
                <w:rFonts w:ascii="宋体" w:hAnsi="宋体" w:hint="eastAsia"/>
                <w:sz w:val="18"/>
                <w:szCs w:val="18"/>
              </w:rPr>
              <w:t>-C</w:t>
            </w:r>
            <w:r>
              <w:rPr>
                <w:rFonts w:ascii="宋体" w:hAnsi="宋体" w:hint="eastAsia"/>
                <w:sz w:val="18"/>
                <w:szCs w:val="18"/>
                <w:vertAlign w:val="subscript"/>
              </w:rPr>
              <w:t>13</w:t>
            </w:r>
            <w:r>
              <w:rPr>
                <w:rFonts w:ascii="宋体" w:hAnsi="宋体" w:hint="eastAsia"/>
                <w:sz w:val="18"/>
                <w:szCs w:val="18"/>
              </w:rPr>
              <w:t>）；□挥发性有机化合物含量（沸点在正十六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烷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以下）；□游离二苯基甲烷二异氰酸酯（M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</w:tr>
      <w:tr w:rsidR="00A40E93">
        <w:trPr>
          <w:trHeight w:val="369"/>
          <w:jc w:val="center"/>
        </w:trPr>
        <w:tc>
          <w:tcPr>
            <w:tcW w:w="1179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0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8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E93" w:rsidRDefault="00A40E9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有害物质释放量及气味：（□全选）</w:t>
            </w:r>
          </w:p>
        </w:tc>
        <w:tc>
          <w:tcPr>
            <w:tcW w:w="42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</w:t>
            </w:r>
            <w:r>
              <w:rPr>
                <w:rFonts w:hint="eastAsia"/>
                <w:sz w:val="18"/>
                <w:szCs w:val="18"/>
              </w:rPr>
              <w:t>TVOC</w:t>
            </w:r>
            <w:r>
              <w:rPr>
                <w:rFonts w:hint="eastAsia"/>
                <w:sz w:val="18"/>
                <w:szCs w:val="18"/>
              </w:rPr>
              <w:t>）；□苯；□甲苯、二甲苯、乙苯总和；□甲醛；□气味强度</w:t>
            </w:r>
          </w:p>
        </w:tc>
      </w:tr>
    </w:tbl>
    <w:p w:rsidR="00A40E93" w:rsidRDefault="001C107F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    </w:t>
      </w:r>
      <w:r>
        <w:rPr>
          <w:rFonts w:ascii="宋体" w:hAnsi="宋体" w:hint="eastAsia"/>
          <w:bCs/>
          <w:sz w:val="18"/>
          <w:szCs w:val="18"/>
        </w:rPr>
        <w:t xml:space="preserve"> 第1页 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</w:t>
      </w:r>
    </w:p>
    <w:p w:rsidR="00A40E93" w:rsidRDefault="001C107F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ascii="宋体" w:hAnsi="宋体" w:hint="eastAsia"/>
          <w:b/>
          <w:kern w:val="0"/>
          <w:sz w:val="28"/>
          <w:szCs w:val="28"/>
        </w:rPr>
        <w:lastRenderedPageBreak/>
        <w:t>中国</w:t>
      </w:r>
      <w:proofErr w:type="gramStart"/>
      <w:r>
        <w:rPr>
          <w:rFonts w:ascii="宋体" w:hAnsi="宋体" w:hint="eastAsia"/>
          <w:b/>
          <w:kern w:val="0"/>
          <w:sz w:val="28"/>
          <w:szCs w:val="28"/>
        </w:rPr>
        <w:t>国</w:t>
      </w:r>
      <w:proofErr w:type="gramEnd"/>
      <w:r>
        <w:rPr>
          <w:rFonts w:ascii="宋体" w:hAnsi="宋体" w:hint="eastAsia"/>
          <w:b/>
          <w:kern w:val="0"/>
          <w:sz w:val="28"/>
          <w:szCs w:val="28"/>
        </w:rPr>
        <w:t>检测试控股集团股份有限公司检测委托合同单</w:t>
      </w:r>
    </w:p>
    <w:p w:rsidR="00A40E93" w:rsidRDefault="001C107F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ascii="宋体" w:hAnsi="宋体"/>
          <w:b/>
          <w:spacing w:val="20"/>
          <w:sz w:val="24"/>
          <w:szCs w:val="30"/>
        </w:rPr>
        <w:t>国家建筑材料测试中心</w:t>
      </w:r>
      <w:r>
        <w:rPr>
          <w:rFonts w:ascii="宋体" w:hAnsi="宋体" w:hint="eastAsia"/>
          <w:b/>
          <w:spacing w:val="20"/>
          <w:sz w:val="24"/>
          <w:szCs w:val="30"/>
        </w:rPr>
        <w:t>（运动场地</w:t>
      </w:r>
      <w:r>
        <w:rPr>
          <w:rFonts w:ascii="宋体" w:hAnsi="宋体" w:hint="eastAsia"/>
          <w:bCs/>
          <w:spacing w:val="20"/>
          <w:sz w:val="24"/>
        </w:rPr>
        <w:t>-</w:t>
      </w:r>
      <w:r>
        <w:rPr>
          <w:b/>
          <w:bCs/>
          <w:sz w:val="24"/>
        </w:rPr>
        <w:t>GB/T 43565-2023</w:t>
      </w:r>
      <w:r>
        <w:rPr>
          <w:rFonts w:ascii="宋体" w:hAnsi="宋体" w:hint="eastAsia"/>
          <w:b/>
          <w:spacing w:val="20"/>
          <w:sz w:val="24"/>
          <w:szCs w:val="30"/>
        </w:rPr>
        <w:t>）</w:t>
      </w:r>
    </w:p>
    <w:tbl>
      <w:tblPr>
        <w:tblW w:w="1104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9"/>
        <w:gridCol w:w="851"/>
        <w:gridCol w:w="898"/>
        <w:gridCol w:w="1426"/>
        <w:gridCol w:w="421"/>
        <w:gridCol w:w="155"/>
        <w:gridCol w:w="396"/>
        <w:gridCol w:w="973"/>
        <w:gridCol w:w="536"/>
        <w:gridCol w:w="700"/>
        <w:gridCol w:w="886"/>
        <w:gridCol w:w="807"/>
        <w:gridCol w:w="1881"/>
      </w:tblGrid>
      <w:tr w:rsidR="00A40E93">
        <w:trPr>
          <w:trHeight w:val="425"/>
          <w:jc w:val="center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样品类型及检测项目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固体</w:t>
            </w:r>
          </w:p>
          <w:p w:rsidR="00A40E93" w:rsidRDefault="001C107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原材料</w:t>
            </w:r>
          </w:p>
        </w:tc>
        <w:tc>
          <w:tcPr>
            <w:tcW w:w="898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□底胶层填充颗粒</w:t>
            </w:r>
          </w:p>
        </w:tc>
        <w:tc>
          <w:tcPr>
            <w:tcW w:w="142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聚氨酯类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含丙烯腈或卤化橡胶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其他橡胶（如三元乙丙、丁苯、天然橡胶等）</w:t>
            </w:r>
          </w:p>
        </w:tc>
        <w:tc>
          <w:tcPr>
            <w:tcW w:w="19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481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18种多环芳烃总和；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苯并[a</w:t>
            </w:r>
            <w:r>
              <w:rPr>
                <w:rFonts w:ascii="宋体" w:hAnsi="宋体"/>
                <w:sz w:val="18"/>
                <w:szCs w:val="18"/>
              </w:rPr>
              <w:t>]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芘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高聚物总量；</w:t>
            </w:r>
          </w:p>
        </w:tc>
      </w:tr>
      <w:tr w:rsidR="00A40E93">
        <w:trPr>
          <w:trHeight w:val="425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选择项（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有害物质含量（□全选）</w:t>
            </w:r>
          </w:p>
        </w:tc>
        <w:tc>
          <w:tcPr>
            <w:tcW w:w="4810" w:type="dxa"/>
            <w:gridSpan w:val="5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ascii="宋体" w:hAnsi="宋体" w:hint="eastAsia"/>
                <w:sz w:val="18"/>
                <w:szCs w:val="18"/>
              </w:rPr>
              <w:t>）总和；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DNOP, DINP, DIDP）总和；□4,4'-二氨基-3,3'-二氯二苯甲烷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MOCA）（仅聚氨酯类适用此项）</w:t>
            </w:r>
          </w:p>
        </w:tc>
      </w:tr>
      <w:tr w:rsidR="00A40E93">
        <w:trPr>
          <w:trHeight w:val="425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72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耐老化性能</w:t>
            </w:r>
          </w:p>
        </w:tc>
        <w:tc>
          <w:tcPr>
            <w:tcW w:w="4810" w:type="dxa"/>
            <w:gridSpan w:val="5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□人工气候老化1500小时（外观、粉化、灰卡等级）；</w:t>
            </w:r>
          </w:p>
        </w:tc>
      </w:tr>
      <w:tr w:rsidR="00A40E93">
        <w:trPr>
          <w:trHeight w:val="425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半预制复合型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面层用底胶卷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材（块材）</w:t>
            </w:r>
          </w:p>
        </w:tc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聚氨酯类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非聚氨酯类</w:t>
            </w:r>
          </w:p>
        </w:tc>
        <w:tc>
          <w:tcPr>
            <w:tcW w:w="19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4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18种多环芳烃总和；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苯并[a</w:t>
            </w:r>
            <w:r>
              <w:rPr>
                <w:rFonts w:ascii="宋体" w:hAnsi="宋体"/>
                <w:sz w:val="18"/>
                <w:szCs w:val="18"/>
              </w:rPr>
              <w:t>]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芘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高聚物总量；</w:t>
            </w:r>
          </w:p>
        </w:tc>
      </w:tr>
      <w:tr w:rsidR="00A40E93">
        <w:trPr>
          <w:trHeight w:val="425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选择项（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厚度和物理机械性能：</w:t>
            </w:r>
          </w:p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4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□厚度；□冲击吸收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□垂直变形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sz w:val="18"/>
                <w:szCs w:val="18"/>
              </w:rPr>
              <w:t>□拉伸强度；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□拉断伸长率</w:t>
            </w:r>
            <w:r>
              <w:rPr>
                <w:rFonts w:ascii="宋体" w:hAnsi="宋体"/>
                <w:sz w:val="18"/>
                <w:szCs w:val="18"/>
              </w:rPr>
              <w:t xml:space="preserve">； </w:t>
            </w:r>
          </w:p>
        </w:tc>
      </w:tr>
      <w:tr w:rsidR="00A40E93">
        <w:trPr>
          <w:trHeight w:val="425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有害物质含量：</w:t>
            </w:r>
          </w:p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4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ascii="宋体" w:hAnsi="宋体" w:hint="eastAsia"/>
                <w:sz w:val="18"/>
                <w:szCs w:val="18"/>
              </w:rPr>
              <w:t>）总和；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DNOP, DINP, DIDP）总和；□4,4'-二氨基-3,3'-二氯二苯甲烷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MOCA）（仅聚氨酯类适用此项）</w:t>
            </w:r>
          </w:p>
        </w:tc>
      </w:tr>
      <w:tr w:rsidR="00A40E93">
        <w:trPr>
          <w:trHeight w:val="425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有害物质释放量及气味：</w:t>
            </w:r>
          </w:p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（□全选）</w:t>
            </w:r>
          </w:p>
        </w:tc>
        <w:tc>
          <w:tcPr>
            <w:tcW w:w="4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□总挥发性有机化合物（TVOC）；□苯；□甲苯</w:t>
            </w:r>
            <w:r>
              <w:rPr>
                <w:rFonts w:ascii="宋体" w:hAnsi="宋体"/>
                <w:sz w:val="18"/>
                <w:szCs w:val="18"/>
              </w:rPr>
              <w:t>、二甲苯、乙苯总和</w:t>
            </w:r>
            <w:r>
              <w:rPr>
                <w:rFonts w:ascii="宋体" w:hAnsi="宋体" w:hint="eastAsia"/>
                <w:sz w:val="18"/>
                <w:szCs w:val="18"/>
              </w:rPr>
              <w:t>；□甲醛；□二硫化碳；□气味强度</w:t>
            </w:r>
          </w:p>
        </w:tc>
      </w:tr>
      <w:tr w:rsidR="00A40E93">
        <w:trPr>
          <w:trHeight w:val="425"/>
          <w:jc w:val="center"/>
        </w:trPr>
        <w:tc>
          <w:tcPr>
            <w:tcW w:w="1119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耐老化性能：（□全选）</w:t>
            </w:r>
          </w:p>
        </w:tc>
        <w:tc>
          <w:tcPr>
            <w:tcW w:w="4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□人工气候老化1500小时（拉伸强度、拉断伸长率）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</w:p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□湿热老化336小时（拉伸强度、拉断伸长率）</w:t>
            </w:r>
          </w:p>
        </w:tc>
      </w:tr>
      <w:tr w:rsidR="00A40E93">
        <w:trPr>
          <w:trHeight w:val="425"/>
          <w:jc w:val="center"/>
        </w:trPr>
        <w:tc>
          <w:tcPr>
            <w:tcW w:w="1119" w:type="dxa"/>
            <w:vMerge/>
            <w:tcBorders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40E93" w:rsidRDefault="00A40E9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□铺装前预制型面层</w:t>
            </w:r>
          </w:p>
        </w:tc>
        <w:tc>
          <w:tcPr>
            <w:tcW w:w="1945" w:type="dxa"/>
            <w:gridSpan w:val="4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40E93" w:rsidRDefault="001C107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必检项（□全选）</w:t>
            </w:r>
          </w:p>
        </w:tc>
        <w:tc>
          <w:tcPr>
            <w:tcW w:w="4810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rFonts w:hint="eastAsia"/>
                <w:sz w:val="18"/>
                <w:szCs w:val="18"/>
              </w:rPr>
              <w:t>种多环芳烃总和；□苯并</w:t>
            </w:r>
            <w:r>
              <w:rPr>
                <w:rFonts w:hint="eastAsia"/>
                <w:sz w:val="18"/>
                <w:szCs w:val="18"/>
              </w:rPr>
              <w:t>[a]</w:t>
            </w:r>
            <w:proofErr w:type="gramStart"/>
            <w:r>
              <w:rPr>
                <w:rFonts w:hint="eastAsia"/>
                <w:sz w:val="18"/>
                <w:szCs w:val="18"/>
              </w:rPr>
              <w:t>芘</w:t>
            </w:r>
            <w:proofErr w:type="gramEnd"/>
            <w:r>
              <w:rPr>
                <w:rFonts w:hint="eastAsia"/>
                <w:sz w:val="18"/>
                <w:szCs w:val="18"/>
              </w:rPr>
              <w:t>；□可溶性铅；</w:t>
            </w:r>
          </w:p>
          <w:p w:rsidR="00A40E93" w:rsidRDefault="001C107F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□可溶性铬；□可溶性镉；□可溶性汞；</w:t>
            </w: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jc w:val="center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检测类别</w:t>
            </w:r>
          </w:p>
        </w:tc>
        <w:tc>
          <w:tcPr>
            <w:tcW w:w="9079" w:type="dxa"/>
            <w:gridSpan w:val="11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jc w:val="center"/>
            </w:pP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</w:rPr>
              <w:t>委托检</w:t>
            </w:r>
            <w:r>
              <w:rPr>
                <w:rFonts w:hint="eastAsia"/>
              </w:rPr>
              <w:t>测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/>
              </w:rPr>
              <w:t>抽样检</w:t>
            </w:r>
            <w:r>
              <w:rPr>
                <w:rFonts w:hint="eastAsia"/>
              </w:rPr>
              <w:t>测</w:t>
            </w:r>
            <w:r>
              <w:rPr>
                <w:rFonts w:ascii="宋体" w:hAnsi="宋体" w:hint="eastAsia"/>
              </w:rPr>
              <w:t xml:space="preserve">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</w:rPr>
              <w:t>型式</w:t>
            </w:r>
            <w:r>
              <w:rPr>
                <w:rFonts w:ascii="宋体" w:hAnsi="宋体"/>
              </w:rPr>
              <w:t>检验</w:t>
            </w: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是否同意分包</w:t>
            </w:r>
          </w:p>
        </w:tc>
        <w:tc>
          <w:tcPr>
            <w:tcW w:w="2745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否</w:t>
            </w:r>
          </w:p>
        </w:tc>
        <w:tc>
          <w:tcPr>
            <w:tcW w:w="27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分包项目是否合出报告</w:t>
            </w:r>
          </w:p>
        </w:tc>
        <w:tc>
          <w:tcPr>
            <w:tcW w:w="3574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  <w:jc w:val="left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123E79">
              <w:t xml:space="preserve"> </w:t>
            </w:r>
            <w: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否</w:t>
            </w: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40E93" w:rsidRDefault="001C10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74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40E93" w:rsidRDefault="001C10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760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40E93" w:rsidRDefault="001C107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*报告语种及纸质报告份数</w:t>
            </w:r>
          </w:p>
        </w:tc>
        <w:tc>
          <w:tcPr>
            <w:tcW w:w="3574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93" w:rsidRDefault="001C107F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纸质报告提交方式</w:t>
            </w:r>
          </w:p>
        </w:tc>
        <w:tc>
          <w:tcPr>
            <w:tcW w:w="2745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>自取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276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3574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  <w:jc w:val="left"/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ascii="宋体" w:hAnsi="宋体" w:hint="eastAsia"/>
                <w:spacing w:val="-12"/>
              </w:rPr>
              <w:t xml:space="preserve"> </w:t>
            </w:r>
            <w:r>
              <w:rPr>
                <w:rFonts w:ascii="宋体" w:hAnsi="宋体"/>
                <w:spacing w:val="-12"/>
              </w:rPr>
              <w:t xml:space="preserve"> </w:t>
            </w:r>
            <w:r w:rsidR="00123E79">
              <w:rPr>
                <w:rFonts w:ascii="宋体" w:hAnsi="宋体"/>
                <w:spacing w:val="-12"/>
              </w:rPr>
              <w:t xml:space="preserve">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079" w:type="dxa"/>
            <w:gridSpan w:val="11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0E93" w:rsidRDefault="00A40E93">
            <w:pPr>
              <w:adjustRightInd w:val="0"/>
              <w:snapToGrid w:val="0"/>
              <w:spacing w:line="240" w:lineRule="exact"/>
            </w:pP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40E93" w:rsidRDefault="001C107F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注</w:t>
            </w:r>
          </w:p>
          <w:p w:rsidR="00A40E93" w:rsidRDefault="001C107F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 w:val="18"/>
                <w:szCs w:val="18"/>
              </w:rPr>
              <w:t>（需说明事项）</w:t>
            </w:r>
          </w:p>
        </w:tc>
        <w:tc>
          <w:tcPr>
            <w:tcW w:w="9079" w:type="dxa"/>
            <w:gridSpan w:val="11"/>
            <w:tcBorders>
              <w:top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A40E93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  <w:tr w:rsidR="00A40E93">
        <w:trPr>
          <w:trHeight w:val="425"/>
          <w:jc w:val="center"/>
        </w:trPr>
        <w:tc>
          <w:tcPr>
            <w:tcW w:w="1970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A40E93" w:rsidRDefault="001C107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明</w:t>
            </w:r>
          </w:p>
        </w:tc>
        <w:tc>
          <w:tcPr>
            <w:tcW w:w="9079" w:type="dxa"/>
            <w:gridSpan w:val="11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A40E93" w:rsidRDefault="001C107F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A40E93" w:rsidRDefault="001C107F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A40E93" w:rsidRDefault="001C107F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A40E93" w:rsidRDefault="001C107F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A40E93" w:rsidRDefault="001C107F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top w:val="single" w:sz="8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A40E93" w:rsidRDefault="001C107F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Ansi="宋体" w:hint="eastAsia"/>
                <w:sz w:val="18"/>
                <w:szCs w:val="18"/>
              </w:rPr>
              <w:t>*</w:t>
            </w:r>
            <w:r>
              <w:rPr>
                <w:rFonts w:ascii="宋体" w:hAnsi="宋体"/>
                <w:b/>
              </w:rPr>
              <w:t>委托人（签名）</w:t>
            </w:r>
          </w:p>
        </w:tc>
        <w:tc>
          <w:tcPr>
            <w:tcW w:w="2324" w:type="dxa"/>
            <w:gridSpan w:val="2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A40E93" w:rsidRDefault="00A40E93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81" w:type="dxa"/>
            <w:gridSpan w:val="5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A40E93" w:rsidRDefault="001C107F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ascii="宋体" w:hAnsi="宋体" w:hint="eastAsia"/>
                <w:szCs w:val="21"/>
              </w:rPr>
              <w:t>话（手机）</w:t>
            </w:r>
            <w:bookmarkStart w:id="0" w:name="_GoBack"/>
            <w:bookmarkEnd w:id="0"/>
          </w:p>
        </w:tc>
        <w:tc>
          <w:tcPr>
            <w:tcW w:w="1586" w:type="dxa"/>
            <w:gridSpan w:val="2"/>
            <w:tcBorders>
              <w:top w:val="single" w:sz="8" w:space="0" w:color="auto"/>
              <w:bottom w:val="double" w:sz="12" w:space="0" w:color="auto"/>
            </w:tcBorders>
            <w:vAlign w:val="center"/>
          </w:tcPr>
          <w:p w:rsidR="00A40E93" w:rsidRDefault="00A40E93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:rsidR="00A40E93" w:rsidRDefault="001C107F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*</w:t>
            </w:r>
            <w:r>
              <w:rPr>
                <w:rFonts w:ascii="宋体" w:hAnsi="宋体" w:hint="eastAsia"/>
              </w:rPr>
              <w:t>邮箱</w:t>
            </w:r>
          </w:p>
        </w:tc>
        <w:tc>
          <w:tcPr>
            <w:tcW w:w="1881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A40E93" w:rsidRDefault="00A40E93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A40E93" w:rsidRDefault="001C107F">
            <w:pPr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4805" w:type="dxa"/>
            <w:gridSpan w:val="7"/>
            <w:vAlign w:val="center"/>
          </w:tcPr>
          <w:p w:rsidR="00A40E93" w:rsidRDefault="00A40E93">
            <w:pPr>
              <w:jc w:val="center"/>
            </w:pPr>
          </w:p>
        </w:tc>
        <w:tc>
          <w:tcPr>
            <w:tcW w:w="1586" w:type="dxa"/>
            <w:gridSpan w:val="2"/>
            <w:tcBorders>
              <w:top w:val="double" w:sz="12" w:space="0" w:color="auto"/>
            </w:tcBorders>
            <w:vAlign w:val="center"/>
          </w:tcPr>
          <w:p w:rsidR="00A40E93" w:rsidRDefault="001C107F">
            <w:pPr>
              <w:jc w:val="center"/>
            </w:pPr>
            <w:r>
              <w:rPr>
                <w:rFonts w:hint="eastAsia"/>
              </w:rPr>
              <w:t>检测费（元）</w:t>
            </w:r>
          </w:p>
        </w:tc>
        <w:tc>
          <w:tcPr>
            <w:tcW w:w="2688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A40E93" w:rsidRDefault="00A40E93"/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40E93" w:rsidRDefault="001C107F">
            <w:pPr>
              <w:jc w:val="center"/>
            </w:pPr>
            <w:proofErr w:type="gramStart"/>
            <w:r>
              <w:rPr>
                <w:rFonts w:hint="eastAsia"/>
              </w:rPr>
              <w:t>收样人</w:t>
            </w:r>
            <w:proofErr w:type="gramEnd"/>
            <w:r>
              <w:rPr>
                <w:rFonts w:hint="eastAsia"/>
              </w:rPr>
              <w:t>（签名）</w:t>
            </w:r>
          </w:p>
        </w:tc>
        <w:tc>
          <w:tcPr>
            <w:tcW w:w="4805" w:type="dxa"/>
            <w:gridSpan w:val="7"/>
            <w:tcBorders>
              <w:bottom w:val="single" w:sz="6" w:space="0" w:color="auto"/>
            </w:tcBorders>
            <w:vAlign w:val="center"/>
          </w:tcPr>
          <w:p w:rsidR="00A40E93" w:rsidRDefault="00A40E93">
            <w:pPr>
              <w:ind w:right="420"/>
              <w:jc w:val="center"/>
            </w:pPr>
          </w:p>
        </w:tc>
        <w:tc>
          <w:tcPr>
            <w:tcW w:w="1586" w:type="dxa"/>
            <w:gridSpan w:val="2"/>
            <w:tcBorders>
              <w:bottom w:val="single" w:sz="6" w:space="0" w:color="auto"/>
            </w:tcBorders>
            <w:vAlign w:val="center"/>
          </w:tcPr>
          <w:p w:rsidR="00A40E93" w:rsidRDefault="001C107F">
            <w:pPr>
              <w:jc w:val="center"/>
            </w:pPr>
            <w:proofErr w:type="gramStart"/>
            <w:r>
              <w:rPr>
                <w:rFonts w:hint="eastAsia"/>
              </w:rPr>
              <w:t>收样日期</w:t>
            </w:r>
            <w:proofErr w:type="gramEnd"/>
          </w:p>
        </w:tc>
        <w:tc>
          <w:tcPr>
            <w:tcW w:w="2688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ind w:leftChars="-51" w:rightChars="-51" w:right="-107" w:hangingChars="51" w:hanging="107"/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40E93">
        <w:trPr>
          <w:trHeight w:val="397"/>
          <w:jc w:val="center"/>
        </w:trPr>
        <w:tc>
          <w:tcPr>
            <w:tcW w:w="197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0E93" w:rsidRDefault="001C107F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4805" w:type="dxa"/>
            <w:gridSpan w:val="7"/>
            <w:tcBorders>
              <w:bottom w:val="single" w:sz="12" w:space="0" w:color="auto"/>
            </w:tcBorders>
            <w:vAlign w:val="center"/>
          </w:tcPr>
          <w:p w:rsidR="00A40E93" w:rsidRDefault="00A40E93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1586" w:type="dxa"/>
            <w:gridSpan w:val="2"/>
            <w:tcBorders>
              <w:bottom w:val="single" w:sz="12" w:space="0" w:color="auto"/>
            </w:tcBorders>
            <w:vAlign w:val="center"/>
          </w:tcPr>
          <w:p w:rsidR="00A40E93" w:rsidRDefault="001C107F">
            <w:pPr>
              <w:jc w:val="center"/>
            </w:pPr>
            <w:proofErr w:type="gramStart"/>
            <w:r>
              <w:rPr>
                <w:rFonts w:hint="eastAsia"/>
              </w:rPr>
              <w:t>取报告</w:t>
            </w:r>
            <w:proofErr w:type="gramEnd"/>
            <w:r>
              <w:rPr>
                <w:rFonts w:hint="eastAsia"/>
              </w:rPr>
              <w:t>日期</w:t>
            </w:r>
          </w:p>
        </w:tc>
        <w:tc>
          <w:tcPr>
            <w:tcW w:w="2688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0E93" w:rsidRDefault="001C107F">
            <w:pPr>
              <w:ind w:leftChars="-51" w:rightChars="-51" w:right="-107" w:hangingChars="51" w:hanging="107"/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:rsidR="00A40E93" w:rsidRDefault="001C107F">
      <w:pPr>
        <w:spacing w:line="360" w:lineRule="exact"/>
        <w:ind w:leftChars="-257" w:left="-540"/>
        <w:jc w:val="right"/>
        <w:rPr>
          <w:rFonts w:ascii="宋体" w:hAnsi="宋体"/>
          <w:bCs/>
          <w:sz w:val="18"/>
          <w:szCs w:val="18"/>
        </w:rPr>
      </w:pPr>
      <w:r>
        <w:rPr>
          <w:rFonts w:ascii="黑体" w:eastAsia="黑体" w:hAnsi="黑体" w:hint="eastAsia"/>
          <w:b/>
          <w:sz w:val="24"/>
        </w:rPr>
        <w:t xml:space="preserve">                                           </w:t>
      </w:r>
      <w:r>
        <w:rPr>
          <w:rFonts w:ascii="宋体" w:hAnsi="宋体" w:hint="eastAsia"/>
          <w:bCs/>
          <w:szCs w:val="21"/>
        </w:rPr>
        <w:t xml:space="preserve">    </w:t>
      </w:r>
      <w:r>
        <w:rPr>
          <w:rFonts w:ascii="宋体" w:hAnsi="宋体" w:hint="eastAsia"/>
          <w:bCs/>
          <w:sz w:val="18"/>
          <w:szCs w:val="18"/>
        </w:rPr>
        <w:t xml:space="preserve"> 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 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ascii="宋体" w:hAnsi="宋体" w:hint="eastAsia"/>
          <w:bCs/>
          <w:sz w:val="18"/>
          <w:szCs w:val="18"/>
        </w:rPr>
        <w:t>页</w:t>
      </w:r>
    </w:p>
    <w:sectPr w:rsidR="00A40E93">
      <w:headerReference w:type="default" r:id="rId8"/>
      <w:footerReference w:type="default" r:id="rId9"/>
      <w:pgSz w:w="11906" w:h="16838"/>
      <w:pgMar w:top="567" w:right="1418" w:bottom="567" w:left="1418" w:header="454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F3F" w:rsidRDefault="00B34F3F">
      <w:r>
        <w:separator/>
      </w:r>
    </w:p>
  </w:endnote>
  <w:endnote w:type="continuationSeparator" w:id="0">
    <w:p w:rsidR="00B34F3F" w:rsidRDefault="00B3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E93" w:rsidRDefault="001C107F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A40E93" w:rsidRDefault="001C107F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A40E93" w:rsidRDefault="001C107F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A40E93" w:rsidRDefault="001C107F">
    <w:pPr>
      <w:pStyle w:val="a6"/>
      <w:ind w:leftChars="-405" w:left="-850" w:rightChars="-406" w:right="-853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rPr>
        <w:rFonts w:hint="eastAsia"/>
      </w:rPr>
      <w:t>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123E79">
      <w:rPr>
        <w:rFonts w:hint="eastAsia"/>
      </w:rPr>
      <w:t>1</w:t>
    </w:r>
    <w:r w:rsidR="00123E79">
      <w:t>2</w:t>
    </w:r>
    <w:r>
      <w:rPr>
        <w:rFonts w:hint="eastAsia"/>
      </w:rPr>
      <w:t>月</w:t>
    </w:r>
    <w:r w:rsidR="00123E79">
      <w:t>0</w:t>
    </w:r>
    <w:r>
      <w:rPr>
        <w:rFonts w:hint="eastAsia"/>
      </w:rPr>
      <w:t>1</w:t>
    </w:r>
    <w:r>
      <w:rPr>
        <w:rFonts w:hint="eastAsia"/>
      </w:rPr>
      <w:t>日</w:t>
    </w:r>
    <w:r>
      <w:rPr>
        <w:rFonts w:hint="eastAsia"/>
      </w:rPr>
      <w:t xml:space="preserve">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F3F" w:rsidRDefault="00B34F3F">
      <w:r>
        <w:separator/>
      </w:r>
    </w:p>
  </w:footnote>
  <w:footnote w:type="continuationSeparator" w:id="0">
    <w:p w:rsidR="00B34F3F" w:rsidRDefault="00B34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E93" w:rsidRDefault="001C107F">
    <w:pPr>
      <w:wordWrap w:val="0"/>
      <w:jc w:val="right"/>
      <w:rPr>
        <w:highlight w:val="yellow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CTC4-YW-004-12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351E"/>
    <w:rsid w:val="00006A96"/>
    <w:rsid w:val="00020AA1"/>
    <w:rsid w:val="00025411"/>
    <w:rsid w:val="0002797D"/>
    <w:rsid w:val="000318E7"/>
    <w:rsid w:val="00031EC5"/>
    <w:rsid w:val="000332DB"/>
    <w:rsid w:val="0003346C"/>
    <w:rsid w:val="00040464"/>
    <w:rsid w:val="0004538B"/>
    <w:rsid w:val="000507CC"/>
    <w:rsid w:val="00063833"/>
    <w:rsid w:val="0006755C"/>
    <w:rsid w:val="00073F85"/>
    <w:rsid w:val="000802A0"/>
    <w:rsid w:val="0008076E"/>
    <w:rsid w:val="00087B0C"/>
    <w:rsid w:val="00092497"/>
    <w:rsid w:val="000A2969"/>
    <w:rsid w:val="000A7E89"/>
    <w:rsid w:val="000B4CD6"/>
    <w:rsid w:val="000B5743"/>
    <w:rsid w:val="000B7F8F"/>
    <w:rsid w:val="000C0758"/>
    <w:rsid w:val="000E1097"/>
    <w:rsid w:val="000E5559"/>
    <w:rsid w:val="000E74E5"/>
    <w:rsid w:val="000F2D8B"/>
    <w:rsid w:val="000F3652"/>
    <w:rsid w:val="000F3712"/>
    <w:rsid w:val="001011AE"/>
    <w:rsid w:val="00101798"/>
    <w:rsid w:val="001041C0"/>
    <w:rsid w:val="0011369B"/>
    <w:rsid w:val="001203F9"/>
    <w:rsid w:val="00121508"/>
    <w:rsid w:val="00123E79"/>
    <w:rsid w:val="00125518"/>
    <w:rsid w:val="001263CE"/>
    <w:rsid w:val="00155D19"/>
    <w:rsid w:val="00164F9F"/>
    <w:rsid w:val="0017245D"/>
    <w:rsid w:val="00193D28"/>
    <w:rsid w:val="001A100B"/>
    <w:rsid w:val="001B0908"/>
    <w:rsid w:val="001B1215"/>
    <w:rsid w:val="001B7DC6"/>
    <w:rsid w:val="001C107F"/>
    <w:rsid w:val="001C2F13"/>
    <w:rsid w:val="001C368D"/>
    <w:rsid w:val="001D2FC9"/>
    <w:rsid w:val="001D5149"/>
    <w:rsid w:val="001D57BE"/>
    <w:rsid w:val="001E56C6"/>
    <w:rsid w:val="001F09F6"/>
    <w:rsid w:val="001F5959"/>
    <w:rsid w:val="001F6382"/>
    <w:rsid w:val="00213A71"/>
    <w:rsid w:val="00224305"/>
    <w:rsid w:val="00224330"/>
    <w:rsid w:val="00224B8C"/>
    <w:rsid w:val="0022589C"/>
    <w:rsid w:val="002409F7"/>
    <w:rsid w:val="0024495D"/>
    <w:rsid w:val="00245B7B"/>
    <w:rsid w:val="00255516"/>
    <w:rsid w:val="00275214"/>
    <w:rsid w:val="00296BFF"/>
    <w:rsid w:val="002A14BF"/>
    <w:rsid w:val="002A2206"/>
    <w:rsid w:val="002A3B06"/>
    <w:rsid w:val="002B29E5"/>
    <w:rsid w:val="002C01BB"/>
    <w:rsid w:val="002C2AF8"/>
    <w:rsid w:val="002D40D0"/>
    <w:rsid w:val="002D75BE"/>
    <w:rsid w:val="002F041A"/>
    <w:rsid w:val="00300B40"/>
    <w:rsid w:val="00302A9E"/>
    <w:rsid w:val="00305BE0"/>
    <w:rsid w:val="00315091"/>
    <w:rsid w:val="003208B5"/>
    <w:rsid w:val="00325A7E"/>
    <w:rsid w:val="0032724B"/>
    <w:rsid w:val="00331186"/>
    <w:rsid w:val="00332DB5"/>
    <w:rsid w:val="00333DB2"/>
    <w:rsid w:val="0033583C"/>
    <w:rsid w:val="003375B2"/>
    <w:rsid w:val="00353A9E"/>
    <w:rsid w:val="00355C8B"/>
    <w:rsid w:val="0036033A"/>
    <w:rsid w:val="00386200"/>
    <w:rsid w:val="0039005B"/>
    <w:rsid w:val="003918BD"/>
    <w:rsid w:val="003A02EC"/>
    <w:rsid w:val="003B3BBD"/>
    <w:rsid w:val="003B454E"/>
    <w:rsid w:val="003B7DBA"/>
    <w:rsid w:val="003C09C7"/>
    <w:rsid w:val="003D197B"/>
    <w:rsid w:val="003E3C85"/>
    <w:rsid w:val="003E79DF"/>
    <w:rsid w:val="003F520D"/>
    <w:rsid w:val="003F5889"/>
    <w:rsid w:val="00405AB6"/>
    <w:rsid w:val="004133DB"/>
    <w:rsid w:val="00413425"/>
    <w:rsid w:val="00416812"/>
    <w:rsid w:val="004212E5"/>
    <w:rsid w:val="0042249B"/>
    <w:rsid w:val="00425CA8"/>
    <w:rsid w:val="004362B6"/>
    <w:rsid w:val="00436D69"/>
    <w:rsid w:val="00437550"/>
    <w:rsid w:val="0044197C"/>
    <w:rsid w:val="0044597B"/>
    <w:rsid w:val="00451B13"/>
    <w:rsid w:val="00451E47"/>
    <w:rsid w:val="0045646E"/>
    <w:rsid w:val="0046365A"/>
    <w:rsid w:val="00465F9D"/>
    <w:rsid w:val="004661AF"/>
    <w:rsid w:val="004756AB"/>
    <w:rsid w:val="00477434"/>
    <w:rsid w:val="00482DA0"/>
    <w:rsid w:val="004863CD"/>
    <w:rsid w:val="0049517A"/>
    <w:rsid w:val="004A2026"/>
    <w:rsid w:val="004A749B"/>
    <w:rsid w:val="004C62C0"/>
    <w:rsid w:val="004E18E5"/>
    <w:rsid w:val="004E6F9A"/>
    <w:rsid w:val="004E7353"/>
    <w:rsid w:val="004F3D67"/>
    <w:rsid w:val="004F7E28"/>
    <w:rsid w:val="00503A18"/>
    <w:rsid w:val="00504576"/>
    <w:rsid w:val="0050564A"/>
    <w:rsid w:val="005068F7"/>
    <w:rsid w:val="00511C0D"/>
    <w:rsid w:val="00522E73"/>
    <w:rsid w:val="005244EF"/>
    <w:rsid w:val="0053054B"/>
    <w:rsid w:val="00533220"/>
    <w:rsid w:val="005514E2"/>
    <w:rsid w:val="00552CBD"/>
    <w:rsid w:val="00555EEA"/>
    <w:rsid w:val="00562155"/>
    <w:rsid w:val="005660C9"/>
    <w:rsid w:val="0056722A"/>
    <w:rsid w:val="00567364"/>
    <w:rsid w:val="0058642C"/>
    <w:rsid w:val="00592C30"/>
    <w:rsid w:val="005A08DD"/>
    <w:rsid w:val="005A1621"/>
    <w:rsid w:val="005C23DD"/>
    <w:rsid w:val="005C3F93"/>
    <w:rsid w:val="005E6DB4"/>
    <w:rsid w:val="005F1C49"/>
    <w:rsid w:val="005F4B04"/>
    <w:rsid w:val="005F4D9F"/>
    <w:rsid w:val="005F574B"/>
    <w:rsid w:val="005F587D"/>
    <w:rsid w:val="005F6F58"/>
    <w:rsid w:val="00604C7C"/>
    <w:rsid w:val="0060570E"/>
    <w:rsid w:val="00613D07"/>
    <w:rsid w:val="00616E22"/>
    <w:rsid w:val="00625862"/>
    <w:rsid w:val="006345D0"/>
    <w:rsid w:val="00636388"/>
    <w:rsid w:val="00641D2E"/>
    <w:rsid w:val="006433FF"/>
    <w:rsid w:val="0064385F"/>
    <w:rsid w:val="00645A3F"/>
    <w:rsid w:val="0065210F"/>
    <w:rsid w:val="006545B1"/>
    <w:rsid w:val="006557D5"/>
    <w:rsid w:val="00657290"/>
    <w:rsid w:val="0066151A"/>
    <w:rsid w:val="006702A0"/>
    <w:rsid w:val="00672772"/>
    <w:rsid w:val="006804BE"/>
    <w:rsid w:val="00684201"/>
    <w:rsid w:val="00691A35"/>
    <w:rsid w:val="00692C5C"/>
    <w:rsid w:val="006A1FE8"/>
    <w:rsid w:val="006A5DAF"/>
    <w:rsid w:val="006B6A95"/>
    <w:rsid w:val="006C3C63"/>
    <w:rsid w:val="006C3E80"/>
    <w:rsid w:val="006C4627"/>
    <w:rsid w:val="006D5B1F"/>
    <w:rsid w:val="006E0167"/>
    <w:rsid w:val="006E06C7"/>
    <w:rsid w:val="006E3CA5"/>
    <w:rsid w:val="00717FB9"/>
    <w:rsid w:val="00732B9F"/>
    <w:rsid w:val="00751067"/>
    <w:rsid w:val="00757FD9"/>
    <w:rsid w:val="00762ECC"/>
    <w:rsid w:val="00772366"/>
    <w:rsid w:val="00775C46"/>
    <w:rsid w:val="007901EA"/>
    <w:rsid w:val="007A2E50"/>
    <w:rsid w:val="007A4EB0"/>
    <w:rsid w:val="007A5843"/>
    <w:rsid w:val="007A688F"/>
    <w:rsid w:val="007B128C"/>
    <w:rsid w:val="007B77FF"/>
    <w:rsid w:val="007C45C0"/>
    <w:rsid w:val="007C5342"/>
    <w:rsid w:val="007E2965"/>
    <w:rsid w:val="007E584E"/>
    <w:rsid w:val="007F1146"/>
    <w:rsid w:val="007F6182"/>
    <w:rsid w:val="008022CA"/>
    <w:rsid w:val="0080386C"/>
    <w:rsid w:val="00814FB1"/>
    <w:rsid w:val="00821403"/>
    <w:rsid w:val="00826BFF"/>
    <w:rsid w:val="00826FD5"/>
    <w:rsid w:val="00834084"/>
    <w:rsid w:val="0083414B"/>
    <w:rsid w:val="00845046"/>
    <w:rsid w:val="008730FA"/>
    <w:rsid w:val="008762AC"/>
    <w:rsid w:val="00877E45"/>
    <w:rsid w:val="00880DE3"/>
    <w:rsid w:val="00882D49"/>
    <w:rsid w:val="008930FD"/>
    <w:rsid w:val="008B38FA"/>
    <w:rsid w:val="008C2501"/>
    <w:rsid w:val="008C33E9"/>
    <w:rsid w:val="008D33D9"/>
    <w:rsid w:val="008D7689"/>
    <w:rsid w:val="008E03E9"/>
    <w:rsid w:val="008E0FA6"/>
    <w:rsid w:val="008E5900"/>
    <w:rsid w:val="008E65B4"/>
    <w:rsid w:val="008F02C2"/>
    <w:rsid w:val="00901AD3"/>
    <w:rsid w:val="00902456"/>
    <w:rsid w:val="00914F1E"/>
    <w:rsid w:val="00915AED"/>
    <w:rsid w:val="00916EFC"/>
    <w:rsid w:val="00921D2A"/>
    <w:rsid w:val="0092369E"/>
    <w:rsid w:val="00924BE3"/>
    <w:rsid w:val="009275C8"/>
    <w:rsid w:val="00943D5B"/>
    <w:rsid w:val="009469BF"/>
    <w:rsid w:val="00961082"/>
    <w:rsid w:val="009633CE"/>
    <w:rsid w:val="00980592"/>
    <w:rsid w:val="00994703"/>
    <w:rsid w:val="009A35E3"/>
    <w:rsid w:val="009C35ED"/>
    <w:rsid w:val="009D33D4"/>
    <w:rsid w:val="009D5CC1"/>
    <w:rsid w:val="009E0C37"/>
    <w:rsid w:val="009F52EC"/>
    <w:rsid w:val="00A01187"/>
    <w:rsid w:val="00A01701"/>
    <w:rsid w:val="00A02A7E"/>
    <w:rsid w:val="00A05DEF"/>
    <w:rsid w:val="00A21665"/>
    <w:rsid w:val="00A30135"/>
    <w:rsid w:val="00A369BE"/>
    <w:rsid w:val="00A40E93"/>
    <w:rsid w:val="00A425D3"/>
    <w:rsid w:val="00A578A6"/>
    <w:rsid w:val="00A612DC"/>
    <w:rsid w:val="00A61897"/>
    <w:rsid w:val="00A70588"/>
    <w:rsid w:val="00A7325A"/>
    <w:rsid w:val="00A760D7"/>
    <w:rsid w:val="00A80531"/>
    <w:rsid w:val="00A82CAD"/>
    <w:rsid w:val="00A92B5D"/>
    <w:rsid w:val="00AA402F"/>
    <w:rsid w:val="00AA6119"/>
    <w:rsid w:val="00AB2E1D"/>
    <w:rsid w:val="00AB6048"/>
    <w:rsid w:val="00AB6AB5"/>
    <w:rsid w:val="00AD77CD"/>
    <w:rsid w:val="00AE30D7"/>
    <w:rsid w:val="00B01199"/>
    <w:rsid w:val="00B14E59"/>
    <w:rsid w:val="00B21B5F"/>
    <w:rsid w:val="00B34F3F"/>
    <w:rsid w:val="00B528B9"/>
    <w:rsid w:val="00B543E2"/>
    <w:rsid w:val="00B620BA"/>
    <w:rsid w:val="00B6368F"/>
    <w:rsid w:val="00B657F7"/>
    <w:rsid w:val="00B67F48"/>
    <w:rsid w:val="00BA17EB"/>
    <w:rsid w:val="00BA3377"/>
    <w:rsid w:val="00BA55A5"/>
    <w:rsid w:val="00BB27F4"/>
    <w:rsid w:val="00BC1044"/>
    <w:rsid w:val="00BC515D"/>
    <w:rsid w:val="00BC5739"/>
    <w:rsid w:val="00BD0742"/>
    <w:rsid w:val="00BD59C7"/>
    <w:rsid w:val="00BF02F2"/>
    <w:rsid w:val="00C0452B"/>
    <w:rsid w:val="00C13E1F"/>
    <w:rsid w:val="00C22B85"/>
    <w:rsid w:val="00C366B5"/>
    <w:rsid w:val="00C53341"/>
    <w:rsid w:val="00C5718F"/>
    <w:rsid w:val="00C60156"/>
    <w:rsid w:val="00C60272"/>
    <w:rsid w:val="00C617CA"/>
    <w:rsid w:val="00C63546"/>
    <w:rsid w:val="00C660EB"/>
    <w:rsid w:val="00C70E09"/>
    <w:rsid w:val="00C756F7"/>
    <w:rsid w:val="00C83A82"/>
    <w:rsid w:val="00C94C23"/>
    <w:rsid w:val="00C96123"/>
    <w:rsid w:val="00CA5E5B"/>
    <w:rsid w:val="00CB3DEF"/>
    <w:rsid w:val="00CC27F6"/>
    <w:rsid w:val="00CC3D0C"/>
    <w:rsid w:val="00CC3D96"/>
    <w:rsid w:val="00CC744F"/>
    <w:rsid w:val="00CD1625"/>
    <w:rsid w:val="00CD5E2C"/>
    <w:rsid w:val="00CE1F1B"/>
    <w:rsid w:val="00CE4D11"/>
    <w:rsid w:val="00CF11A6"/>
    <w:rsid w:val="00D00DF0"/>
    <w:rsid w:val="00D06FBA"/>
    <w:rsid w:val="00D1018A"/>
    <w:rsid w:val="00D22311"/>
    <w:rsid w:val="00D24BC6"/>
    <w:rsid w:val="00D343C3"/>
    <w:rsid w:val="00D44687"/>
    <w:rsid w:val="00D56646"/>
    <w:rsid w:val="00D65909"/>
    <w:rsid w:val="00D67E4E"/>
    <w:rsid w:val="00D72332"/>
    <w:rsid w:val="00D76180"/>
    <w:rsid w:val="00D837D3"/>
    <w:rsid w:val="00D91AB0"/>
    <w:rsid w:val="00D91FAB"/>
    <w:rsid w:val="00D97D72"/>
    <w:rsid w:val="00DA2A66"/>
    <w:rsid w:val="00DB10B7"/>
    <w:rsid w:val="00DB4322"/>
    <w:rsid w:val="00DB45AA"/>
    <w:rsid w:val="00DC372A"/>
    <w:rsid w:val="00DD2540"/>
    <w:rsid w:val="00DE6117"/>
    <w:rsid w:val="00DE6765"/>
    <w:rsid w:val="00DF02CE"/>
    <w:rsid w:val="00DF553D"/>
    <w:rsid w:val="00DF7E99"/>
    <w:rsid w:val="00E00F42"/>
    <w:rsid w:val="00E026C5"/>
    <w:rsid w:val="00E04642"/>
    <w:rsid w:val="00E1333E"/>
    <w:rsid w:val="00E136BF"/>
    <w:rsid w:val="00E13C27"/>
    <w:rsid w:val="00E15B6D"/>
    <w:rsid w:val="00E36D15"/>
    <w:rsid w:val="00E419E0"/>
    <w:rsid w:val="00E50B55"/>
    <w:rsid w:val="00E55392"/>
    <w:rsid w:val="00E57CFD"/>
    <w:rsid w:val="00E7076C"/>
    <w:rsid w:val="00E7370D"/>
    <w:rsid w:val="00E90616"/>
    <w:rsid w:val="00E97A4D"/>
    <w:rsid w:val="00EA2568"/>
    <w:rsid w:val="00EA3272"/>
    <w:rsid w:val="00EA5271"/>
    <w:rsid w:val="00EA5B1E"/>
    <w:rsid w:val="00EB1D83"/>
    <w:rsid w:val="00EB5232"/>
    <w:rsid w:val="00EB63C0"/>
    <w:rsid w:val="00EB7981"/>
    <w:rsid w:val="00EC181F"/>
    <w:rsid w:val="00ED3DEF"/>
    <w:rsid w:val="00ED3F7A"/>
    <w:rsid w:val="00ED4849"/>
    <w:rsid w:val="00ED4D17"/>
    <w:rsid w:val="00EE004D"/>
    <w:rsid w:val="00EF2A41"/>
    <w:rsid w:val="00EF3571"/>
    <w:rsid w:val="00EF3A8B"/>
    <w:rsid w:val="00EF4CC7"/>
    <w:rsid w:val="00EF62DE"/>
    <w:rsid w:val="00F0000C"/>
    <w:rsid w:val="00F0270F"/>
    <w:rsid w:val="00F132D6"/>
    <w:rsid w:val="00F318EE"/>
    <w:rsid w:val="00F41CAE"/>
    <w:rsid w:val="00F435F9"/>
    <w:rsid w:val="00F44C37"/>
    <w:rsid w:val="00F44E01"/>
    <w:rsid w:val="00F56784"/>
    <w:rsid w:val="00F624D5"/>
    <w:rsid w:val="00F65D43"/>
    <w:rsid w:val="00F71C86"/>
    <w:rsid w:val="00F80D69"/>
    <w:rsid w:val="00F92C53"/>
    <w:rsid w:val="00FA13AA"/>
    <w:rsid w:val="00FA2F3A"/>
    <w:rsid w:val="00FA557D"/>
    <w:rsid w:val="00FB1A23"/>
    <w:rsid w:val="00FC2229"/>
    <w:rsid w:val="00FD0E7F"/>
    <w:rsid w:val="00FD3214"/>
    <w:rsid w:val="00FD6D48"/>
    <w:rsid w:val="00FE6F32"/>
    <w:rsid w:val="00FF0D7B"/>
    <w:rsid w:val="00FF60A7"/>
    <w:rsid w:val="01CC7A4E"/>
    <w:rsid w:val="18265566"/>
    <w:rsid w:val="1B73429F"/>
    <w:rsid w:val="1BD55029"/>
    <w:rsid w:val="244C0CCA"/>
    <w:rsid w:val="25EB5DAC"/>
    <w:rsid w:val="341169B3"/>
    <w:rsid w:val="3D6A5F43"/>
    <w:rsid w:val="414B7E6C"/>
    <w:rsid w:val="47C01A2D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61317B"/>
  <w15:docId w15:val="{F5355C12-392A-4EE9-8D8D-4D3362EE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93CB3D-1E88-458D-AB7D-0190710A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2496</Characters>
  <Application>Microsoft Office Word</Application>
  <DocSecurity>0</DocSecurity>
  <Lines>20</Lines>
  <Paragraphs>5</Paragraphs>
  <ScaleCrop>false</ScaleCrop>
  <Company>Microsoft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43</cp:revision>
  <cp:lastPrinted>2024-05-08T07:34:00Z</cp:lastPrinted>
  <dcterms:created xsi:type="dcterms:W3CDTF">2024-05-08T08:21:00Z</dcterms:created>
  <dcterms:modified xsi:type="dcterms:W3CDTF">2024-11-20T06:43:00Z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756D6FE6EBF44495BE1834DDE66CCCC4_12</vt:lpwstr>
  </property>
</Properties>
</file>