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9258D1">
      <w:pPr>
        <w:spacing w:line="360" w:lineRule="exact"/>
        <w:jc w:val="center"/>
        <w:rPr>
          <w:rFonts w:ascii="宋体" w:hAnsi="宋体"/>
          <w:b/>
          <w:spacing w:val="20"/>
          <w:sz w:val="28"/>
          <w:szCs w:val="30"/>
        </w:rPr>
      </w:pPr>
      <w:r>
        <w:rPr>
          <w:rFonts w:hint="eastAsia" w:ascii="宋体" w:hAnsi="宋体"/>
          <w:b/>
          <w:color w:val="000000"/>
          <w:sz w:val="28"/>
          <w:szCs w:val="32"/>
        </w:rPr>
        <w:t>中国国检测试控股集团股份有限公司见证检测委托合同单</w:t>
      </w:r>
    </w:p>
    <w:p w14:paraId="6766318D">
      <w:pPr>
        <w:spacing w:line="360" w:lineRule="exact"/>
        <w:jc w:val="center"/>
        <w:rPr>
          <w:rFonts w:asciiTheme="majorEastAsia" w:hAnsiTheme="majorEastAsia" w:eastAsiaTheme="majorEastAsia"/>
          <w:b/>
          <w:sz w:val="24"/>
        </w:rPr>
      </w:pPr>
      <w:r>
        <w:rPr>
          <w:rFonts w:hint="eastAsia" w:ascii="仿宋_GB2312" w:eastAsia="仿宋_GB2312"/>
          <w:b/>
          <w:sz w:val="24"/>
        </w:rPr>
        <w:t>（</w:t>
      </w:r>
      <w:r>
        <w:rPr>
          <w:rFonts w:hint="eastAsia" w:asciiTheme="majorEastAsia" w:hAnsiTheme="majorEastAsia" w:eastAsiaTheme="majorEastAsia"/>
          <w:b/>
          <w:sz w:val="24"/>
        </w:rPr>
        <w:t>钢筋原材、焊（连）接检测）</w:t>
      </w:r>
    </w:p>
    <w:p w14:paraId="5687D027">
      <w:pPr>
        <w:spacing w:line="300" w:lineRule="exact"/>
        <w:ind w:left="-420" w:leftChars="-200"/>
        <w:rPr>
          <w:b/>
          <w:sz w:val="24"/>
        </w:rPr>
      </w:pPr>
      <w:r>
        <w:rPr>
          <w:rFonts w:hint="eastAsia" w:ascii="黑体" w:eastAsia="黑体"/>
          <w:b/>
          <w:sz w:val="24"/>
        </w:rPr>
        <w:t>委托编号：</w:t>
      </w:r>
      <w:r>
        <w:rPr>
          <w:rFonts w:hint="eastAsia" w:ascii="黑体" w:eastAsia="黑体"/>
          <w:sz w:val="24"/>
        </w:rPr>
        <w:t xml:space="preserve">  </w:t>
      </w:r>
      <w:r>
        <w:rPr>
          <w:rFonts w:hint="eastAsia"/>
          <w:sz w:val="24"/>
        </w:rPr>
        <w:t xml:space="preserve">                        </w:t>
      </w:r>
      <w:r>
        <w:rPr>
          <w:rFonts w:hint="eastAsia"/>
          <w:b/>
          <w:sz w:val="24"/>
        </w:rPr>
        <w:t xml:space="preserve">                       </w:t>
      </w:r>
      <w:r>
        <w:rPr>
          <w:rFonts w:hint="eastAsia" w:ascii="黑体" w:eastAsia="黑体"/>
          <w:b/>
          <w:sz w:val="24"/>
        </w:rPr>
        <w:t xml:space="preserve"> </w:t>
      </w:r>
      <w:r>
        <w:rPr>
          <w:rFonts w:hint="eastAsia" w:ascii="黑体" w:eastAsia="黑体"/>
          <w:b/>
          <w:sz w:val="24"/>
          <w:lang w:val="en-US" w:eastAsia="zh-CN"/>
        </w:rPr>
        <w:t xml:space="preserve">           </w:t>
      </w:r>
      <w:r>
        <w:rPr>
          <w:rFonts w:hint="eastAsia" w:ascii="黑体" w:eastAsia="黑体"/>
          <w:b/>
          <w:sz w:val="24"/>
        </w:rPr>
        <w:t>工程代号：</w:t>
      </w:r>
    </w:p>
    <w:tbl>
      <w:tblPr>
        <w:tblStyle w:val="7"/>
        <w:tblW w:w="10904" w:type="dxa"/>
        <w:tblInd w:w="-42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5"/>
        <w:gridCol w:w="2144"/>
        <w:gridCol w:w="1381"/>
        <w:gridCol w:w="25"/>
        <w:gridCol w:w="276"/>
        <w:gridCol w:w="150"/>
        <w:gridCol w:w="1751"/>
        <w:gridCol w:w="651"/>
        <w:gridCol w:w="18"/>
        <w:gridCol w:w="553"/>
        <w:gridCol w:w="49"/>
        <w:gridCol w:w="280"/>
        <w:gridCol w:w="1650"/>
        <w:gridCol w:w="11"/>
      </w:tblGrid>
      <w:tr w14:paraId="248279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349518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*委托单位</w:t>
            </w:r>
          </w:p>
        </w:tc>
        <w:tc>
          <w:tcPr>
            <w:tcW w:w="8939" w:type="dxa"/>
            <w:gridSpan w:val="13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C91DA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0EB3A2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3C87EF9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*生产单位</w:t>
            </w:r>
          </w:p>
        </w:tc>
        <w:tc>
          <w:tcPr>
            <w:tcW w:w="8939" w:type="dxa"/>
            <w:gridSpan w:val="13"/>
            <w:tcBorders>
              <w:right w:val="single" w:color="auto" w:sz="12" w:space="0"/>
            </w:tcBorders>
            <w:vAlign w:val="center"/>
          </w:tcPr>
          <w:p w14:paraId="460025B6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76A899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041D620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highlight w:val="none"/>
              </w:rPr>
              <w:t>*</w:t>
            </w:r>
            <w:r>
              <w:rPr>
                <w:rFonts w:hint="eastAsia" w:ascii="宋体" w:hAnsi="宋体"/>
                <w:szCs w:val="21"/>
                <w:highlight w:val="none"/>
                <w:lang w:val="en-US" w:eastAsia="zh-CN"/>
              </w:rPr>
              <w:t>见证单位</w:t>
            </w:r>
          </w:p>
        </w:tc>
        <w:tc>
          <w:tcPr>
            <w:tcW w:w="3525" w:type="dxa"/>
            <w:gridSpan w:val="2"/>
            <w:tcBorders>
              <w:right w:val="single" w:color="000000" w:sz="4" w:space="0"/>
            </w:tcBorders>
            <w:vAlign w:val="center"/>
          </w:tcPr>
          <w:p w14:paraId="090DFB19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02" w:type="dxa"/>
            <w:gridSpan w:val="4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08D2AFF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*施工单位</w:t>
            </w:r>
          </w:p>
        </w:tc>
        <w:tc>
          <w:tcPr>
            <w:tcW w:w="3212" w:type="dxa"/>
            <w:gridSpan w:val="7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19C4C34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410C3B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1C6D7A6A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szCs w:val="21"/>
              </w:rPr>
              <w:t>工程名称</w:t>
            </w:r>
          </w:p>
        </w:tc>
        <w:tc>
          <w:tcPr>
            <w:tcW w:w="5727" w:type="dxa"/>
            <w:gridSpan w:val="6"/>
            <w:vAlign w:val="center"/>
          </w:tcPr>
          <w:p w14:paraId="2EFE08A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gridSpan w:val="3"/>
            <w:vMerge w:val="restart"/>
            <w:vAlign w:val="center"/>
          </w:tcPr>
          <w:p w14:paraId="629EC7D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szCs w:val="21"/>
              </w:rPr>
              <w:t>使用部位</w:t>
            </w:r>
          </w:p>
        </w:tc>
        <w:tc>
          <w:tcPr>
            <w:tcW w:w="1990" w:type="dxa"/>
            <w:gridSpan w:val="4"/>
            <w:vMerge w:val="restart"/>
            <w:tcBorders>
              <w:right w:val="single" w:color="auto" w:sz="12" w:space="0"/>
            </w:tcBorders>
            <w:vAlign w:val="center"/>
          </w:tcPr>
          <w:p w14:paraId="00651611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17C449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0D63E452">
            <w:pPr>
              <w:jc w:val="center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szCs w:val="21"/>
              </w:rPr>
              <w:t>见证人</w:t>
            </w:r>
            <w:r>
              <w:rPr>
                <w:rFonts w:hint="eastAsia" w:ascii="宋体" w:hAnsi="宋体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签名</w:t>
            </w:r>
            <w:r>
              <w:rPr>
                <w:rFonts w:hint="eastAsia" w:ascii="宋体" w:hAnsi="宋体"/>
                <w:szCs w:val="21"/>
                <w:lang w:eastAsia="zh-CN"/>
              </w:rPr>
              <w:t>）</w:t>
            </w:r>
          </w:p>
        </w:tc>
        <w:tc>
          <w:tcPr>
            <w:tcW w:w="2144" w:type="dxa"/>
            <w:vAlign w:val="center"/>
          </w:tcPr>
          <w:p w14:paraId="4C3ACAE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06869A5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szCs w:val="21"/>
              </w:rPr>
              <w:t>见证人电话</w:t>
            </w:r>
          </w:p>
        </w:tc>
        <w:tc>
          <w:tcPr>
            <w:tcW w:w="2177" w:type="dxa"/>
            <w:gridSpan w:val="3"/>
            <w:vAlign w:val="center"/>
          </w:tcPr>
          <w:p w14:paraId="74DCE68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22" w:type="dxa"/>
            <w:gridSpan w:val="3"/>
            <w:vMerge w:val="continue"/>
            <w:vAlign w:val="center"/>
          </w:tcPr>
          <w:p w14:paraId="5985D0B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90" w:type="dxa"/>
            <w:gridSpan w:val="4"/>
            <w:vMerge w:val="continue"/>
            <w:tcBorders>
              <w:right w:val="single" w:color="auto" w:sz="12" w:space="0"/>
            </w:tcBorders>
            <w:vAlign w:val="center"/>
          </w:tcPr>
          <w:p w14:paraId="7DA400EC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48931E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604F54C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*样品名称</w:t>
            </w:r>
          </w:p>
        </w:tc>
        <w:tc>
          <w:tcPr>
            <w:tcW w:w="8939" w:type="dxa"/>
            <w:gridSpan w:val="13"/>
            <w:tcBorders>
              <w:right w:val="single" w:color="auto" w:sz="12" w:space="0"/>
            </w:tcBorders>
            <w:vAlign w:val="center"/>
          </w:tcPr>
          <w:p w14:paraId="5E74F976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□热轧带肋钢筋 □热轧光圆钢筋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□钢筋机械连接□钢筋焊接接头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□其它：</w:t>
            </w:r>
          </w:p>
        </w:tc>
      </w:tr>
      <w:tr w14:paraId="5401D0F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4F06E1C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*牌号等级</w:t>
            </w:r>
          </w:p>
        </w:tc>
        <w:tc>
          <w:tcPr>
            <w:tcW w:w="8928" w:type="dxa"/>
            <w:gridSpan w:val="12"/>
            <w:tcBorders>
              <w:right w:val="single" w:color="auto" w:sz="12" w:space="0"/>
            </w:tcBorders>
            <w:vAlign w:val="center"/>
          </w:tcPr>
          <w:p w14:paraId="56108D19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HRB400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HRB500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HRB400E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HRB500E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HPB300  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其他：</w:t>
            </w:r>
          </w:p>
        </w:tc>
      </w:tr>
      <w:tr w14:paraId="267596D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68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64B9BE1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*直径</w:t>
            </w:r>
            <w:r>
              <w:rPr>
                <w:rFonts w:hAnsi="宋体"/>
                <w:szCs w:val="21"/>
              </w:rPr>
              <w:t>（</w:t>
            </w:r>
            <w:r>
              <w:rPr>
                <w:szCs w:val="21"/>
              </w:rPr>
              <w:t>mm</w:t>
            </w:r>
            <w:r>
              <w:rPr>
                <w:rFonts w:hAnsi="宋体"/>
                <w:szCs w:val="21"/>
              </w:rPr>
              <w:t>）</w:t>
            </w:r>
          </w:p>
        </w:tc>
        <w:tc>
          <w:tcPr>
            <w:tcW w:w="2144" w:type="dxa"/>
            <w:tcBorders>
              <w:right w:val="single" w:color="000000" w:sz="4" w:space="0"/>
            </w:tcBorders>
            <w:vAlign w:val="center"/>
          </w:tcPr>
          <w:p w14:paraId="44BE3A98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2"/>
            <w:tcBorders>
              <w:left w:val="single" w:color="000000" w:sz="4" w:space="0"/>
              <w:right w:val="single" w:color="auto" w:sz="6" w:space="0"/>
            </w:tcBorders>
            <w:vAlign w:val="center"/>
          </w:tcPr>
          <w:p w14:paraId="40802C1E">
            <w:pPr>
              <w:widowControl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*样品数量</w:t>
            </w:r>
          </w:p>
        </w:tc>
        <w:tc>
          <w:tcPr>
            <w:tcW w:w="2177" w:type="dxa"/>
            <w:gridSpan w:val="3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0DAA293">
            <w:pPr>
              <w:widowControl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1" w:type="dxa"/>
            <w:gridSpan w:val="4"/>
            <w:tcBorders>
              <w:left w:val="single" w:color="auto" w:sz="6" w:space="0"/>
              <w:right w:val="single" w:color="000000" w:sz="4" w:space="0"/>
            </w:tcBorders>
            <w:vAlign w:val="center"/>
          </w:tcPr>
          <w:p w14:paraId="6E9BB492">
            <w:pPr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*代表数量</w:t>
            </w:r>
          </w:p>
        </w:tc>
        <w:tc>
          <w:tcPr>
            <w:tcW w:w="1930" w:type="dxa"/>
            <w:gridSpan w:val="2"/>
            <w:tcBorders>
              <w:left w:val="single" w:color="000000" w:sz="4" w:space="0"/>
              <w:right w:val="single" w:color="auto" w:sz="12" w:space="0"/>
            </w:tcBorders>
            <w:vAlign w:val="center"/>
          </w:tcPr>
          <w:p w14:paraId="66212D94">
            <w:pPr>
              <w:rPr>
                <w:rFonts w:ascii="宋体" w:hAnsi="宋体"/>
                <w:szCs w:val="21"/>
              </w:rPr>
            </w:pPr>
          </w:p>
        </w:tc>
      </w:tr>
      <w:tr w14:paraId="3871D0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3A1E865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接头等级</w:t>
            </w:r>
          </w:p>
        </w:tc>
        <w:tc>
          <w:tcPr>
            <w:tcW w:w="2144" w:type="dxa"/>
            <w:vAlign w:val="center"/>
          </w:tcPr>
          <w:p w14:paraId="401551A3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□I□II□其它：</w:t>
            </w:r>
          </w:p>
        </w:tc>
        <w:tc>
          <w:tcPr>
            <w:tcW w:w="1406" w:type="dxa"/>
            <w:gridSpan w:val="2"/>
            <w:vMerge w:val="restart"/>
            <w:vAlign w:val="center"/>
          </w:tcPr>
          <w:p w14:paraId="0CE9A85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接头种类</w:t>
            </w:r>
          </w:p>
        </w:tc>
        <w:tc>
          <w:tcPr>
            <w:tcW w:w="5378" w:type="dxa"/>
            <w:gridSpan w:val="9"/>
            <w:vMerge w:val="restart"/>
            <w:tcBorders>
              <w:right w:val="single" w:color="auto" w:sz="12" w:space="0"/>
            </w:tcBorders>
            <w:vAlign w:val="center"/>
          </w:tcPr>
          <w:p w14:paraId="7AECE2E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□滚轧直螺纹   □套筒挤压   □其它</w:t>
            </w:r>
            <w:r>
              <w:rPr>
                <w:rFonts w:ascii="宋体" w:hAnsi="宋体"/>
                <w:szCs w:val="21"/>
              </w:rPr>
              <w:t>:</w:t>
            </w:r>
          </w:p>
          <w:p w14:paraId="6CCABAEC">
            <w:pPr>
              <w:widowControl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□电渣焊  □单面搭接焊  □ 双面搭接焊  □闪光对焊  </w:t>
            </w:r>
          </w:p>
        </w:tc>
      </w:tr>
      <w:tr w14:paraId="7FF31F3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3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0151928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原材编号</w:t>
            </w:r>
          </w:p>
        </w:tc>
        <w:tc>
          <w:tcPr>
            <w:tcW w:w="2144" w:type="dxa"/>
            <w:vAlign w:val="center"/>
          </w:tcPr>
          <w:p w14:paraId="316E725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2"/>
            <w:vMerge w:val="continue"/>
            <w:vAlign w:val="center"/>
          </w:tcPr>
          <w:p w14:paraId="75249F9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378" w:type="dxa"/>
            <w:gridSpan w:val="9"/>
            <w:vMerge w:val="continue"/>
            <w:tcBorders>
              <w:right w:val="single" w:color="auto" w:sz="12" w:space="0"/>
            </w:tcBorders>
            <w:vAlign w:val="center"/>
          </w:tcPr>
          <w:p w14:paraId="190C17A0">
            <w:pPr>
              <w:rPr>
                <w:rFonts w:ascii="宋体" w:hAnsi="宋体"/>
                <w:szCs w:val="21"/>
              </w:rPr>
            </w:pPr>
          </w:p>
        </w:tc>
      </w:tr>
      <w:tr w14:paraId="26FAF15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08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2D01E690">
            <w:pPr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操 作 人</w:t>
            </w:r>
          </w:p>
        </w:tc>
        <w:tc>
          <w:tcPr>
            <w:tcW w:w="2144" w:type="dxa"/>
            <w:vAlign w:val="center"/>
          </w:tcPr>
          <w:p w14:paraId="3CF6EAC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679953D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检验类型</w:t>
            </w:r>
          </w:p>
        </w:tc>
        <w:tc>
          <w:tcPr>
            <w:tcW w:w="5378" w:type="dxa"/>
            <w:gridSpan w:val="9"/>
            <w:tcBorders>
              <w:right w:val="single" w:color="auto" w:sz="12" w:space="0"/>
            </w:tcBorders>
            <w:vAlign w:val="center"/>
          </w:tcPr>
          <w:p w14:paraId="00325BD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□进场检验  □调直后检验  □现场检验  □工艺检验</w:t>
            </w:r>
          </w:p>
        </w:tc>
      </w:tr>
      <w:tr w14:paraId="71BB26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9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0408ADF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*</w:t>
            </w:r>
            <w:r>
              <w:rPr>
                <w:rFonts w:hint="eastAsia" w:ascii="宋体" w:hAnsi="宋体"/>
                <w:szCs w:val="21"/>
              </w:rPr>
              <w:t>试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样</w:t>
            </w:r>
            <w:r>
              <w:rPr>
                <w:rFonts w:hint="eastAsia" w:ascii="宋体" w:hAnsi="宋体"/>
                <w:szCs w:val="21"/>
              </w:rPr>
              <w:t>编号</w:t>
            </w:r>
          </w:p>
        </w:tc>
        <w:tc>
          <w:tcPr>
            <w:tcW w:w="2144" w:type="dxa"/>
            <w:vAlign w:val="center"/>
          </w:tcPr>
          <w:p w14:paraId="5C057533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6" w:type="dxa"/>
            <w:gridSpan w:val="2"/>
            <w:vAlign w:val="center"/>
          </w:tcPr>
          <w:p w14:paraId="586E1B6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批号</w:t>
            </w:r>
          </w:p>
        </w:tc>
        <w:tc>
          <w:tcPr>
            <w:tcW w:w="5378" w:type="dxa"/>
            <w:gridSpan w:val="9"/>
            <w:tcBorders>
              <w:right w:val="single" w:color="auto" w:sz="12" w:space="0"/>
            </w:tcBorders>
            <w:vAlign w:val="center"/>
          </w:tcPr>
          <w:p w14:paraId="131D9A75">
            <w:pPr>
              <w:jc w:val="left"/>
              <w:rPr>
                <w:rFonts w:ascii="宋体" w:hAnsi="宋体"/>
                <w:szCs w:val="21"/>
              </w:rPr>
            </w:pPr>
          </w:p>
        </w:tc>
      </w:tr>
      <w:tr w14:paraId="794363C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12" w:hRule="atLeast"/>
        </w:trPr>
        <w:tc>
          <w:tcPr>
            <w:tcW w:w="1965" w:type="dxa"/>
            <w:vMerge w:val="restart"/>
            <w:tcBorders>
              <w:left w:val="single" w:color="auto" w:sz="12" w:space="0"/>
            </w:tcBorders>
            <w:vAlign w:val="center"/>
          </w:tcPr>
          <w:p w14:paraId="33CBD446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*检测依据</w:t>
            </w:r>
          </w:p>
        </w:tc>
        <w:tc>
          <w:tcPr>
            <w:tcW w:w="3826" w:type="dxa"/>
            <w:gridSpan w:val="4"/>
            <w:tcBorders>
              <w:right w:val="single" w:color="auto" w:sz="6" w:space="0"/>
            </w:tcBorders>
            <w:vAlign w:val="center"/>
          </w:tcPr>
          <w:p w14:paraId="2D9B409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钢筋原材</w:t>
            </w:r>
          </w:p>
        </w:tc>
        <w:tc>
          <w:tcPr>
            <w:tcW w:w="2570" w:type="dxa"/>
            <w:gridSpan w:val="4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809E5C7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钢筋机械连接</w:t>
            </w:r>
          </w:p>
        </w:tc>
        <w:tc>
          <w:tcPr>
            <w:tcW w:w="2532" w:type="dxa"/>
            <w:gridSpan w:val="4"/>
            <w:tcBorders>
              <w:left w:val="single" w:color="auto" w:sz="6" w:space="0"/>
              <w:right w:val="single" w:color="auto" w:sz="12" w:space="0"/>
            </w:tcBorders>
            <w:vAlign w:val="center"/>
          </w:tcPr>
          <w:p w14:paraId="6EC0E5F9">
            <w:pPr>
              <w:widowControl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钢筋焊接</w:t>
            </w:r>
          </w:p>
        </w:tc>
      </w:tr>
      <w:tr w14:paraId="528FF76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15" w:hRule="atLeast"/>
        </w:trPr>
        <w:tc>
          <w:tcPr>
            <w:tcW w:w="1965" w:type="dxa"/>
            <w:vMerge w:val="continue"/>
            <w:tcBorders>
              <w:left w:val="single" w:color="auto" w:sz="12" w:space="0"/>
            </w:tcBorders>
            <w:vAlign w:val="center"/>
          </w:tcPr>
          <w:p w14:paraId="295715AB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826" w:type="dxa"/>
            <w:gridSpan w:val="4"/>
            <w:tcBorders>
              <w:right w:val="single" w:color="auto" w:sz="6" w:space="0"/>
            </w:tcBorders>
          </w:tcPr>
          <w:p w14:paraId="0CE71545">
            <w:pPr>
              <w:widowControl/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 xml:space="preserve">GB/T 28900-2022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>GB 1499.1-2024</w:t>
            </w:r>
          </w:p>
          <w:p w14:paraId="1827AADF">
            <w:pPr>
              <w:widowControl/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 xml:space="preserve">GB/T </w:t>
            </w:r>
            <w:r>
              <w:rPr>
                <w:rFonts w:hint="eastAsia"/>
                <w:szCs w:val="21"/>
              </w:rPr>
              <w:t>21839-2019</w:t>
            </w:r>
            <w:r>
              <w:rPr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>GB 1499.2-2024</w:t>
            </w:r>
          </w:p>
          <w:p w14:paraId="44D2E655">
            <w:pPr>
              <w:widowControl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□其他：</w:t>
            </w:r>
          </w:p>
        </w:tc>
        <w:tc>
          <w:tcPr>
            <w:tcW w:w="2570" w:type="dxa"/>
            <w:gridSpan w:val="4"/>
            <w:tcBorders>
              <w:left w:val="single" w:color="auto" w:sz="6" w:space="0"/>
              <w:right w:val="single" w:color="auto" w:sz="6" w:space="0"/>
            </w:tcBorders>
          </w:tcPr>
          <w:p w14:paraId="69DB22FE">
            <w:pPr>
              <w:widowControl/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bookmarkStart w:id="0" w:name="OLE_LINK1"/>
            <w:bookmarkStart w:id="1" w:name="OLE_LINK2"/>
            <w:r>
              <w:rPr>
                <w:rFonts w:hint="eastAsia"/>
                <w:szCs w:val="21"/>
              </w:rPr>
              <w:t>JGJ 107-2016</w:t>
            </w:r>
            <w:bookmarkEnd w:id="0"/>
            <w:bookmarkEnd w:id="1"/>
            <w:r>
              <w:rPr>
                <w:rFonts w:hint="eastAsia"/>
                <w:szCs w:val="21"/>
              </w:rPr>
              <w:t>附录A</w:t>
            </w:r>
          </w:p>
          <w:p w14:paraId="16DA5B7E">
            <w:pPr>
              <w:widowControl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□其他：</w:t>
            </w:r>
          </w:p>
        </w:tc>
        <w:tc>
          <w:tcPr>
            <w:tcW w:w="2532" w:type="dxa"/>
            <w:gridSpan w:val="4"/>
            <w:tcBorders>
              <w:left w:val="single" w:color="auto" w:sz="6" w:space="0"/>
              <w:right w:val="single" w:color="auto" w:sz="12" w:space="0"/>
            </w:tcBorders>
          </w:tcPr>
          <w:p w14:paraId="51F4B5DB">
            <w:pPr>
              <w:widowControl/>
              <w:spacing w:line="24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szCs w:val="21"/>
              </w:rPr>
              <w:t>JGJ/T 27-2014</w:t>
            </w:r>
          </w:p>
          <w:p w14:paraId="33F17E88">
            <w:pPr>
              <w:widowControl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□其他：</w:t>
            </w:r>
          </w:p>
        </w:tc>
      </w:tr>
      <w:tr w14:paraId="4DF79C1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999" w:hRule="atLeas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7814107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*检测项目</w:t>
            </w:r>
          </w:p>
        </w:tc>
        <w:tc>
          <w:tcPr>
            <w:tcW w:w="3826" w:type="dxa"/>
            <w:gridSpan w:val="4"/>
            <w:vAlign w:val="center"/>
          </w:tcPr>
          <w:p w14:paraId="34C9DAAA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□屈服强度       □弯曲试验</w:t>
            </w:r>
          </w:p>
          <w:p w14:paraId="3ED66F6B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□抗拉强度       □重量偏差</w:t>
            </w:r>
          </w:p>
          <w:p w14:paraId="437D3689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 w:val="13"/>
                <w:szCs w:val="13"/>
              </w:rPr>
            </w:pPr>
            <w:r>
              <w:rPr>
                <w:rFonts w:hint="eastAsia" w:ascii="宋体" w:hAnsi="宋体"/>
                <w:szCs w:val="21"/>
              </w:rPr>
              <w:t>□断后伸长率     □反向弯曲</w:t>
            </w:r>
            <w:r>
              <w:rPr>
                <w:rFonts w:hint="eastAsia" w:ascii="宋体" w:hAnsi="宋体"/>
                <w:sz w:val="13"/>
                <w:szCs w:val="13"/>
              </w:rPr>
              <w:t>（牌号带E）</w:t>
            </w:r>
          </w:p>
          <w:p w14:paraId="35A1F75E">
            <w:pPr>
              <w:adjustRightInd w:val="0"/>
              <w:snapToGrid w:val="0"/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□最大力总伸长率  □其他：</w:t>
            </w:r>
          </w:p>
        </w:tc>
        <w:tc>
          <w:tcPr>
            <w:tcW w:w="2552" w:type="dxa"/>
            <w:gridSpan w:val="3"/>
            <w:vAlign w:val="center"/>
          </w:tcPr>
          <w:p w14:paraId="219BA392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□极限抗拉强度</w:t>
            </w:r>
          </w:p>
          <w:p w14:paraId="6ADEEA62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□单向拉伸残余变形</w:t>
            </w:r>
          </w:p>
          <w:p w14:paraId="04D2A359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□其他：</w:t>
            </w:r>
          </w:p>
        </w:tc>
        <w:tc>
          <w:tcPr>
            <w:tcW w:w="2550" w:type="dxa"/>
            <w:gridSpan w:val="5"/>
            <w:tcBorders>
              <w:right w:val="single" w:color="auto" w:sz="12" w:space="0"/>
            </w:tcBorders>
            <w:vAlign w:val="center"/>
          </w:tcPr>
          <w:p w14:paraId="1FD1369F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□抗拉强度</w:t>
            </w:r>
          </w:p>
          <w:p w14:paraId="3829287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□弯曲</w:t>
            </w:r>
          </w:p>
          <w:p w14:paraId="1E020146">
            <w:pPr>
              <w:widowControl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□其他：</w:t>
            </w:r>
          </w:p>
        </w:tc>
      </w:tr>
      <w:tr w14:paraId="26F01A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813" w:hRule="atLeas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2F2B168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*判定依据</w:t>
            </w:r>
          </w:p>
        </w:tc>
        <w:tc>
          <w:tcPr>
            <w:tcW w:w="8928" w:type="dxa"/>
            <w:gridSpan w:val="12"/>
            <w:tcBorders>
              <w:right w:val="single" w:color="auto" w:sz="12" w:space="0"/>
            </w:tcBorders>
            <w:vAlign w:val="center"/>
          </w:tcPr>
          <w:p w14:paraId="230B6D5E">
            <w:pPr>
              <w:adjustRightInd w:val="0"/>
              <w:snapToGrid w:val="0"/>
              <w:spacing w:line="260" w:lineRule="exact"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>GB 1499.1-2024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GB 55008-2021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>GB 1499.2-2024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GB 55008-2021</w:t>
            </w:r>
            <w:r>
              <w:rPr>
                <w:rFonts w:hint="eastAsia"/>
                <w:szCs w:val="21"/>
              </w:rPr>
              <w:t>；</w:t>
            </w:r>
          </w:p>
          <w:p w14:paraId="086F7775">
            <w:pPr>
              <w:adjustRightInd w:val="0"/>
              <w:snapToGrid w:val="0"/>
              <w:spacing w:line="260" w:lineRule="exact"/>
              <w:jc w:val="lef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JGJ 107-2016、</w:t>
            </w:r>
            <w:r>
              <w:rPr>
                <w:szCs w:val="21"/>
              </w:rPr>
              <w:t>GB 55008-2021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>JGJ18-2012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szCs w:val="21"/>
              </w:rPr>
              <w:t>GB 55008-2021</w:t>
            </w:r>
            <w:r>
              <w:rPr>
                <w:rFonts w:hint="eastAsia"/>
                <w:szCs w:val="21"/>
              </w:rPr>
              <w:t>；</w:t>
            </w:r>
          </w:p>
          <w:p w14:paraId="374681D8">
            <w:pPr>
              <w:adjustRightInd w:val="0"/>
              <w:snapToGrid w:val="0"/>
              <w:spacing w:line="260" w:lineRule="exact"/>
              <w:jc w:val="left"/>
              <w:rPr>
                <w:rFonts w:asciiTheme="majorEastAsia" w:hAnsiTheme="majorEastAsia" w:eastAsiaTheme="majorEastAsia"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□其他：</w:t>
            </w:r>
          </w:p>
        </w:tc>
      </w:tr>
      <w:tr w14:paraId="5D886D2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64264118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</w:rPr>
              <w:t>报告提交方式</w:t>
            </w:r>
          </w:p>
        </w:tc>
        <w:tc>
          <w:tcPr>
            <w:tcW w:w="3550" w:type="dxa"/>
            <w:gridSpan w:val="3"/>
            <w:vAlign w:val="center"/>
          </w:tcPr>
          <w:p w14:paraId="2A9C13E8">
            <w:pPr>
              <w:adjustRightInd w:val="0"/>
              <w:snapToGrid w:val="0"/>
              <w:spacing w:line="300" w:lineRule="exact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 xml:space="preserve">自取     </w:t>
            </w:r>
            <w:r>
              <w:rPr>
                <w:rFonts w:asciiTheme="majorEastAsia" w:hAnsiTheme="majorEastAsia" w:eastAsiaTheme="majorEastAsia"/>
                <w:spacing w:val="-4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  <w:spacing w:val="-4"/>
              </w:rPr>
              <w:t>邮寄</w:t>
            </w:r>
          </w:p>
        </w:tc>
        <w:tc>
          <w:tcPr>
            <w:tcW w:w="2828" w:type="dxa"/>
            <w:gridSpan w:val="4"/>
            <w:vAlign w:val="center"/>
          </w:tcPr>
          <w:p w14:paraId="40B46B1F">
            <w:pPr>
              <w:adjustRightInd w:val="0"/>
              <w:snapToGrid w:val="0"/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检</w:t>
            </w:r>
            <w:r>
              <w:rPr>
                <w:rFonts w:hint="eastAsia" w:ascii="宋体" w:hAnsi="宋体"/>
                <w:szCs w:val="21"/>
              </w:rPr>
              <w:t>测</w:t>
            </w:r>
            <w:r>
              <w:rPr>
                <w:rFonts w:asciiTheme="majorEastAsia" w:hAnsiTheme="majorEastAsia" w:eastAsiaTheme="majorEastAsia"/>
              </w:rPr>
              <w:t>后剩余样品处理要求</w:t>
            </w:r>
          </w:p>
        </w:tc>
        <w:tc>
          <w:tcPr>
            <w:tcW w:w="2550" w:type="dxa"/>
            <w:gridSpan w:val="5"/>
            <w:tcBorders>
              <w:right w:val="single" w:color="auto" w:sz="12" w:space="0"/>
            </w:tcBorders>
            <w:vAlign w:val="center"/>
          </w:tcPr>
          <w:p w14:paraId="647E54CF">
            <w:pPr>
              <w:adjustRightInd w:val="0"/>
              <w:snapToGrid w:val="0"/>
              <w:spacing w:line="300" w:lineRule="exact"/>
              <w:ind w:firstLine="240" w:firstLineChars="100"/>
              <w:rPr>
                <w:rFonts w:asciiTheme="majorEastAsia" w:hAnsiTheme="majorEastAsia" w:eastAsiaTheme="majorEastAsia"/>
              </w:rPr>
            </w:pP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>取回</w:t>
            </w:r>
            <w:r>
              <w:rPr>
                <w:rFonts w:hint="eastAsia" w:asciiTheme="majorEastAsia" w:hAnsiTheme="majorEastAsia" w:eastAsiaTheme="majorEastAsia"/>
              </w:rPr>
              <w:t xml:space="preserve">  </w:t>
            </w:r>
            <w:r>
              <w:rPr>
                <w:rFonts w:asciiTheme="majorEastAsia" w:hAnsiTheme="majorEastAsia" w:eastAsiaTheme="majorEastAsia"/>
              </w:rPr>
              <w:t xml:space="preserve"> </w:t>
            </w:r>
            <w:r>
              <w:rPr>
                <w:rFonts w:asciiTheme="majorEastAsia" w:hAnsiTheme="majorEastAsia" w:eastAsiaTheme="majorEastAsia"/>
                <w:sz w:val="24"/>
              </w:rPr>
              <w:t>□</w:t>
            </w:r>
            <w:r>
              <w:rPr>
                <w:rFonts w:asciiTheme="majorEastAsia" w:hAnsiTheme="majorEastAsia" w:eastAsiaTheme="majorEastAsia"/>
              </w:rPr>
              <w:t xml:space="preserve">中心处理  </w:t>
            </w:r>
          </w:p>
        </w:tc>
      </w:tr>
      <w:tr w14:paraId="0DB346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1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55D056D8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报告邮寄地址</w:t>
            </w:r>
          </w:p>
        </w:tc>
        <w:tc>
          <w:tcPr>
            <w:tcW w:w="8928" w:type="dxa"/>
            <w:gridSpan w:val="12"/>
            <w:tcBorders>
              <w:right w:val="single" w:color="auto" w:sz="12" w:space="0"/>
            </w:tcBorders>
            <w:vAlign w:val="center"/>
          </w:tcPr>
          <w:p w14:paraId="34A088F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72C029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3197C2A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  <w:r>
              <w:rPr>
                <w:rFonts w:hint="eastAsia"/>
                <w:szCs w:val="21"/>
              </w:rPr>
              <w:t>(需说明事项)</w:t>
            </w:r>
          </w:p>
        </w:tc>
        <w:tc>
          <w:tcPr>
            <w:tcW w:w="8928" w:type="dxa"/>
            <w:gridSpan w:val="12"/>
            <w:tcBorders>
              <w:right w:val="single" w:color="auto" w:sz="12" w:space="0"/>
            </w:tcBorders>
            <w:vAlign w:val="center"/>
          </w:tcPr>
          <w:p w14:paraId="261445A2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14:paraId="570D5B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97" w:hRule="atLeast"/>
        </w:trPr>
        <w:tc>
          <w:tcPr>
            <w:tcW w:w="10893" w:type="dxa"/>
            <w:gridSpan w:val="13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D8AC7F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005E549D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3DE0C1A9">
            <w:pPr>
              <w:spacing w:line="26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727233D4">
            <w:pPr>
              <w:spacing w:line="240" w:lineRule="exac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223B4687">
            <w:pPr>
              <w:spacing w:line="24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5、委托方要求取走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41E9C7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1965" w:type="dxa"/>
            <w:tcBorders>
              <w:left w:val="single" w:color="auto" w:sz="12" w:space="0"/>
              <w:bottom w:val="single" w:color="auto" w:sz="4" w:space="0"/>
            </w:tcBorders>
            <w:shd w:val="clear"/>
            <w:vAlign w:val="center"/>
          </w:tcPr>
          <w:p w14:paraId="6A492B26">
            <w:pPr>
              <w:spacing w:line="300" w:lineRule="exact"/>
              <w:jc w:val="center"/>
              <w:rPr>
                <w:rFonts w:hint="eastAsia" w:cs="Times New Roman" w:asciiTheme="majorEastAsia" w:hAnsiTheme="majorEastAsia" w:eastAsiaTheme="maj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  <w:b/>
              </w:rPr>
              <w:t>委托人（签名）</w:t>
            </w:r>
          </w:p>
        </w:tc>
        <w:tc>
          <w:tcPr>
            <w:tcW w:w="2144" w:type="dxa"/>
            <w:tcBorders>
              <w:bottom w:val="single" w:color="auto" w:sz="4" w:space="0"/>
              <w:right w:val="single" w:color="auto" w:sz="6" w:space="0"/>
            </w:tcBorders>
            <w:shd w:val="clear"/>
            <w:vAlign w:val="center"/>
          </w:tcPr>
          <w:p w14:paraId="0117F8AD">
            <w:pPr>
              <w:spacing w:line="300" w:lineRule="exact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832" w:type="dxa"/>
            <w:gridSpan w:val="4"/>
            <w:tcBorders>
              <w:left w:val="single" w:color="auto" w:sz="6" w:space="0"/>
              <w:bottom w:val="single" w:color="auto" w:sz="4" w:space="0"/>
            </w:tcBorders>
            <w:shd w:val="clear"/>
            <w:vAlign w:val="center"/>
          </w:tcPr>
          <w:p w14:paraId="3EFCC9A4">
            <w:pPr>
              <w:spacing w:line="300" w:lineRule="exact"/>
              <w:jc w:val="center"/>
              <w:rPr>
                <w:rFonts w:hint="eastAsia"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联系电话</w:t>
            </w:r>
            <w:r>
              <w:rPr>
                <w:rFonts w:hint="eastAsia" w:asciiTheme="majorEastAsia" w:hAnsiTheme="majorEastAsia" w:eastAsiaTheme="majorEastAsia"/>
              </w:rPr>
              <w:t>(手机)</w:t>
            </w:r>
          </w:p>
        </w:tc>
        <w:tc>
          <w:tcPr>
            <w:tcW w:w="2402" w:type="dxa"/>
            <w:gridSpan w:val="2"/>
            <w:tcBorders>
              <w:bottom w:val="single" w:color="auto" w:sz="4" w:space="0"/>
            </w:tcBorders>
            <w:shd w:val="clear"/>
            <w:vAlign w:val="center"/>
          </w:tcPr>
          <w:p w14:paraId="5C16CEF8">
            <w:pPr>
              <w:spacing w:line="300" w:lineRule="exact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900" w:type="dxa"/>
            <w:gridSpan w:val="4"/>
            <w:tcBorders>
              <w:bottom w:val="single" w:color="auto" w:sz="4" w:space="0"/>
            </w:tcBorders>
            <w:shd w:val="clear"/>
            <w:vAlign w:val="center"/>
          </w:tcPr>
          <w:p w14:paraId="5CFB889D">
            <w:pPr>
              <w:spacing w:line="300" w:lineRule="exact"/>
              <w:jc w:val="center"/>
              <w:rPr>
                <w:rFonts w:hint="eastAsia" w:cs="Times New Roman" w:asciiTheme="majorEastAsia" w:hAnsiTheme="majorEastAsia" w:eastAsiaTheme="maj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邮箱</w:t>
            </w:r>
          </w:p>
        </w:tc>
        <w:tc>
          <w:tcPr>
            <w:tcW w:w="1650" w:type="dxa"/>
            <w:tcBorders>
              <w:bottom w:val="single" w:color="auto" w:sz="4" w:space="0"/>
              <w:right w:val="single" w:color="auto" w:sz="12" w:space="0"/>
            </w:tcBorders>
            <w:vAlign w:val="center"/>
          </w:tcPr>
          <w:p w14:paraId="38BC8282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14:paraId="549867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54" w:hRule="exact"/>
        </w:trPr>
        <w:tc>
          <w:tcPr>
            <w:tcW w:w="1965" w:type="dxa"/>
            <w:tcBorders>
              <w:top w:val="single" w:color="auto" w:sz="4" w:space="0"/>
              <w:left w:val="single" w:color="auto" w:sz="12" w:space="0"/>
              <w:bottom w:val="double" w:color="auto" w:sz="12" w:space="0"/>
            </w:tcBorders>
            <w:vAlign w:val="center"/>
          </w:tcPr>
          <w:p w14:paraId="368C2D06">
            <w:pPr>
              <w:spacing w:line="300" w:lineRule="exact"/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  <w:b/>
                <w:lang w:val="en-US" w:eastAsia="zh-CN"/>
              </w:rPr>
              <w:t>送检</w:t>
            </w:r>
            <w:r>
              <w:rPr>
                <w:rFonts w:asciiTheme="majorEastAsia" w:hAnsiTheme="majorEastAsia" w:eastAsiaTheme="majorEastAsia"/>
                <w:b/>
              </w:rPr>
              <w:t>人（签名）</w:t>
            </w:r>
          </w:p>
        </w:tc>
        <w:tc>
          <w:tcPr>
            <w:tcW w:w="2144" w:type="dxa"/>
            <w:tcBorders>
              <w:top w:val="single" w:color="auto" w:sz="4" w:space="0"/>
              <w:bottom w:val="double" w:color="auto" w:sz="12" w:space="0"/>
              <w:right w:val="single" w:color="auto" w:sz="6" w:space="0"/>
            </w:tcBorders>
            <w:vAlign w:val="center"/>
          </w:tcPr>
          <w:p w14:paraId="3AA8132D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832" w:type="dxa"/>
            <w:gridSpan w:val="4"/>
            <w:tcBorders>
              <w:top w:val="single" w:color="auto" w:sz="4" w:space="0"/>
              <w:left w:val="single" w:color="auto" w:sz="6" w:space="0"/>
              <w:bottom w:val="double" w:color="auto" w:sz="12" w:space="0"/>
            </w:tcBorders>
            <w:vAlign w:val="center"/>
          </w:tcPr>
          <w:p w14:paraId="5CF47093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Theme="majorEastAsia" w:hAnsiTheme="majorEastAsia" w:eastAsiaTheme="majorEastAsia"/>
              </w:rPr>
              <w:t>联系电话</w:t>
            </w:r>
            <w:r>
              <w:rPr>
                <w:rFonts w:hint="eastAsia" w:asciiTheme="majorEastAsia" w:hAnsiTheme="majorEastAsia" w:eastAsiaTheme="majorEastAsia"/>
              </w:rPr>
              <w:t>(手机)</w:t>
            </w:r>
          </w:p>
        </w:tc>
        <w:tc>
          <w:tcPr>
            <w:tcW w:w="2402" w:type="dxa"/>
            <w:gridSpan w:val="2"/>
            <w:tcBorders>
              <w:top w:val="single" w:color="auto" w:sz="4" w:space="0"/>
              <w:bottom w:val="double" w:color="auto" w:sz="12" w:space="0"/>
            </w:tcBorders>
            <w:vAlign w:val="center"/>
          </w:tcPr>
          <w:p w14:paraId="288F9F54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double" w:color="auto" w:sz="12" w:space="0"/>
            </w:tcBorders>
            <w:vAlign w:val="center"/>
          </w:tcPr>
          <w:p w14:paraId="28E030E2">
            <w:pPr>
              <w:spacing w:line="300" w:lineRule="exact"/>
              <w:jc w:val="center"/>
              <w:rPr>
                <w:rFonts w:asciiTheme="majorEastAsia" w:hAnsiTheme="majorEastAsia" w:eastAsiaTheme="majorEastAsi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hint="eastAsia" w:asciiTheme="majorEastAsia" w:hAnsiTheme="majorEastAsia" w:eastAsiaTheme="majorEastAsia"/>
              </w:rPr>
              <w:t>邮箱</w:t>
            </w:r>
          </w:p>
        </w:tc>
        <w:tc>
          <w:tcPr>
            <w:tcW w:w="1650" w:type="dxa"/>
            <w:tcBorders>
              <w:top w:val="single" w:color="auto" w:sz="4" w:space="0"/>
              <w:bottom w:val="double" w:color="auto" w:sz="12" w:space="0"/>
              <w:right w:val="single" w:color="auto" w:sz="12" w:space="0"/>
            </w:tcBorders>
            <w:vAlign w:val="center"/>
          </w:tcPr>
          <w:p w14:paraId="3BC02000">
            <w:pPr>
              <w:spacing w:line="300" w:lineRule="exact"/>
              <w:rPr>
                <w:rFonts w:eastAsiaTheme="majorEastAsia"/>
                <w:sz w:val="18"/>
                <w:szCs w:val="18"/>
              </w:rPr>
            </w:pPr>
          </w:p>
        </w:tc>
      </w:tr>
      <w:tr w14:paraId="71EDF1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47" w:hRule="exact"/>
        </w:trPr>
        <w:tc>
          <w:tcPr>
            <w:tcW w:w="1965" w:type="dxa"/>
            <w:tcBorders>
              <w:top w:val="double" w:color="auto" w:sz="12" w:space="0"/>
              <w:left w:val="single" w:color="auto" w:sz="12" w:space="0"/>
              <w:bottom w:val="single" w:color="auto" w:sz="4" w:space="0"/>
            </w:tcBorders>
            <w:shd w:val="clear"/>
            <w:vAlign w:val="center"/>
          </w:tcPr>
          <w:p w14:paraId="52209611">
            <w:pPr>
              <w:spacing w:line="240" w:lineRule="exact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标识封志完整</w:t>
            </w:r>
          </w:p>
        </w:tc>
        <w:tc>
          <w:tcPr>
            <w:tcW w:w="8928" w:type="dxa"/>
            <w:gridSpan w:val="12"/>
            <w:tcBorders>
              <w:top w:val="double" w:color="auto" w:sz="12" w:space="0"/>
              <w:bottom w:val="single" w:color="auto" w:sz="4" w:space="0"/>
              <w:right w:val="single" w:color="auto" w:sz="12" w:space="0"/>
            </w:tcBorders>
            <w:shd w:val="clear"/>
            <w:vAlign w:val="center"/>
          </w:tcPr>
          <w:p w14:paraId="300D2F30">
            <w:pPr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是            □否</w:t>
            </w:r>
            <w:bookmarkStart w:id="2" w:name="_GoBack"/>
            <w:bookmarkEnd w:id="2"/>
          </w:p>
        </w:tc>
      </w:tr>
      <w:tr w14:paraId="5437E20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46" w:hRule="exact"/>
        </w:trPr>
        <w:tc>
          <w:tcPr>
            <w:tcW w:w="1965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75D7FDA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样 品 状 况</w:t>
            </w:r>
          </w:p>
        </w:tc>
        <w:tc>
          <w:tcPr>
            <w:tcW w:w="3976" w:type="dxa"/>
            <w:gridSpan w:val="5"/>
            <w:tcBorders>
              <w:top w:val="single" w:color="auto" w:sz="4" w:space="0"/>
            </w:tcBorders>
            <w:vAlign w:val="center"/>
          </w:tcPr>
          <w:p w14:paraId="7A2C15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□满足检测要求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□样品有缺陷</w:t>
            </w:r>
          </w:p>
        </w:tc>
        <w:tc>
          <w:tcPr>
            <w:tcW w:w="2402" w:type="dxa"/>
            <w:gridSpan w:val="2"/>
            <w:tcBorders>
              <w:top w:val="single" w:color="auto" w:sz="4" w:space="0"/>
            </w:tcBorders>
            <w:vAlign w:val="center"/>
          </w:tcPr>
          <w:p w14:paraId="084DB47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检</w:t>
            </w:r>
            <w:r>
              <w:rPr>
                <w:rFonts w:hint="eastAsia" w:ascii="宋体" w:hAnsi="宋体"/>
                <w:szCs w:val="21"/>
              </w:rPr>
              <w:t>测</w:t>
            </w:r>
            <w:r>
              <w:rPr>
                <w:rFonts w:hint="eastAsia"/>
                <w:szCs w:val="21"/>
              </w:rPr>
              <w:t>费用（元）</w:t>
            </w:r>
          </w:p>
        </w:tc>
        <w:tc>
          <w:tcPr>
            <w:tcW w:w="2550" w:type="dxa"/>
            <w:gridSpan w:val="5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2811F6DA">
            <w:pPr>
              <w:jc w:val="center"/>
              <w:rPr>
                <w:szCs w:val="21"/>
              </w:rPr>
            </w:pPr>
          </w:p>
        </w:tc>
      </w:tr>
      <w:tr w14:paraId="4BC05A8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391" w:hRule="exact"/>
        </w:trPr>
        <w:tc>
          <w:tcPr>
            <w:tcW w:w="1965" w:type="dxa"/>
            <w:tcBorders>
              <w:left w:val="single" w:color="auto" w:sz="12" w:space="0"/>
            </w:tcBorders>
            <w:vAlign w:val="center"/>
          </w:tcPr>
          <w:p w14:paraId="7EE8439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收样人（签名）</w:t>
            </w:r>
          </w:p>
        </w:tc>
        <w:tc>
          <w:tcPr>
            <w:tcW w:w="3976" w:type="dxa"/>
            <w:gridSpan w:val="5"/>
            <w:vAlign w:val="center"/>
          </w:tcPr>
          <w:p w14:paraId="2F77135D">
            <w:pPr>
              <w:jc w:val="center"/>
              <w:rPr>
                <w:szCs w:val="21"/>
              </w:rPr>
            </w:pPr>
          </w:p>
        </w:tc>
        <w:tc>
          <w:tcPr>
            <w:tcW w:w="2402" w:type="dxa"/>
            <w:gridSpan w:val="2"/>
            <w:vAlign w:val="center"/>
          </w:tcPr>
          <w:p w14:paraId="062EA0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收样日期</w:t>
            </w:r>
          </w:p>
        </w:tc>
        <w:tc>
          <w:tcPr>
            <w:tcW w:w="2550" w:type="dxa"/>
            <w:gridSpan w:val="5"/>
            <w:tcBorders>
              <w:right w:val="single" w:color="auto" w:sz="12" w:space="0"/>
            </w:tcBorders>
            <w:vAlign w:val="center"/>
          </w:tcPr>
          <w:p w14:paraId="45C25840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</w:t>
            </w:r>
          </w:p>
        </w:tc>
      </w:tr>
      <w:tr w14:paraId="32CD6F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423" w:hRule="exact"/>
        </w:trPr>
        <w:tc>
          <w:tcPr>
            <w:tcW w:w="196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D5EC21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取报告人（签名）</w:t>
            </w:r>
          </w:p>
        </w:tc>
        <w:tc>
          <w:tcPr>
            <w:tcW w:w="3976" w:type="dxa"/>
            <w:gridSpan w:val="5"/>
            <w:tcBorders>
              <w:bottom w:val="single" w:color="auto" w:sz="12" w:space="0"/>
            </w:tcBorders>
            <w:vAlign w:val="center"/>
          </w:tcPr>
          <w:p w14:paraId="2749CC25">
            <w:pPr>
              <w:jc w:val="center"/>
              <w:rPr>
                <w:szCs w:val="21"/>
              </w:rPr>
            </w:pPr>
          </w:p>
        </w:tc>
        <w:tc>
          <w:tcPr>
            <w:tcW w:w="2402" w:type="dxa"/>
            <w:gridSpan w:val="2"/>
            <w:tcBorders>
              <w:bottom w:val="single" w:color="auto" w:sz="12" w:space="0"/>
            </w:tcBorders>
            <w:vAlign w:val="center"/>
          </w:tcPr>
          <w:p w14:paraId="552979B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取报告日期</w:t>
            </w:r>
          </w:p>
        </w:tc>
        <w:tc>
          <w:tcPr>
            <w:tcW w:w="2550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32F25E4">
            <w:pPr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   月    日 </w:t>
            </w:r>
          </w:p>
        </w:tc>
      </w:tr>
    </w:tbl>
    <w:p w14:paraId="1FC3155D">
      <w:pPr>
        <w:rPr>
          <w:sz w:val="2"/>
        </w:rPr>
      </w:pPr>
    </w:p>
    <w:sectPr>
      <w:headerReference r:id="rId3" w:type="default"/>
      <w:footerReference r:id="rId4" w:type="default"/>
      <w:pgSz w:w="11906" w:h="16838"/>
      <w:pgMar w:top="284" w:right="924" w:bottom="284" w:left="902" w:header="284" w:footer="28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B3320">
    <w:pPr>
      <w:pStyle w:val="4"/>
      <w:ind w:left="-315" w:leftChars="-150" w:right="-315" w:rightChars="-150"/>
      <w:jc w:val="distribute"/>
      <w:rPr>
        <w:rFonts w:hAnsi="宋体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-118110</wp:posOffset>
              </wp:positionH>
              <wp:positionV relativeFrom="paragraph">
                <wp:posOffset>-19050</wp:posOffset>
              </wp:positionV>
              <wp:extent cx="6696075" cy="0"/>
              <wp:effectExtent l="0" t="0" r="9525" b="0"/>
              <wp:wrapSquare wrapText="bothSides"/>
              <wp:docPr id="1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9.3pt;margin-top:-1.5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Ks8YR9cAAAAKAQAADwAAAAAAAAABACAAAAAiAAAA&#10;ZHJzL2Rvd25yZXYueG1sUEsBAhQAFAAAAAgAh07iQOKWvrH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0AB50AAD">
    <w:pPr>
      <w:pStyle w:val="4"/>
      <w:ind w:left="-315" w:leftChars="-150" w:right="-315" w:rightChars="-150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5E673D3A">
    <w:pPr>
      <w:pStyle w:val="4"/>
      <w:ind w:left="-315" w:leftChars="-150" w:right="-315" w:rightChars="-150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39A4C49E">
    <w:pPr>
      <w:pStyle w:val="4"/>
      <w:ind w:left="-315" w:leftChars="-150" w:right="-315" w:rightChars="-150"/>
      <w:jc w:val="distribute"/>
      <w:rPr>
        <w:rFonts w:hAnsi="宋体"/>
      </w:rPr>
    </w:pPr>
    <w:r>
      <w:rPr>
        <w:rFonts w:hint="eastAsia"/>
      </w:rPr>
      <w:t>发布日期：202</w:t>
    </w:r>
    <w:r>
      <w:t>5</w:t>
    </w:r>
    <w:r>
      <w:rPr>
        <w:rFonts w:hint="eastAsia"/>
      </w:rPr>
      <w:t>年0</w:t>
    </w:r>
    <w:r>
      <w:t>3</w:t>
    </w:r>
    <w:r>
      <w:rPr>
        <w:rFonts w:hint="eastAsia"/>
      </w:rPr>
      <w:t>月</w:t>
    </w:r>
    <w:r>
      <w:t>26</w:t>
    </w:r>
    <w:r>
      <w:rPr>
        <w:rFonts w:hint="eastAsia"/>
      </w:rPr>
      <w:t xml:space="preserve">日                 </w:t>
    </w:r>
    <w:r>
      <w:t xml:space="preserve">   </w:t>
    </w:r>
    <w:r>
      <w:rPr>
        <w:rFonts w:hint="eastAsia"/>
        <w:lang w:val="en-US" w:eastAsia="zh-CN"/>
      </w:rPr>
      <w:t>修订日期：2026年05月22日</w:t>
    </w:r>
    <w:r>
      <w:t xml:space="preserve">      </w:t>
    </w:r>
    <w:r>
      <w:rPr>
        <w:rFonts w:hint="eastAsia"/>
      </w:rPr>
      <w:t xml:space="preserve">            实施日期：202</w:t>
    </w:r>
    <w:r>
      <w:t>5</w:t>
    </w:r>
    <w:r>
      <w:rPr>
        <w:rFonts w:hint="eastAsia"/>
      </w:rPr>
      <w:t>年0</w:t>
    </w:r>
    <w:r>
      <w:t>3</w:t>
    </w:r>
    <w:r>
      <w:rPr>
        <w:rFonts w:hint="eastAsia"/>
      </w:rPr>
      <w:t>月</w:t>
    </w:r>
    <w:r>
      <w:t>26</w:t>
    </w:r>
    <w:r>
      <w:rPr>
        <w:rFonts w:hint="eastAsia"/>
      </w:rPr>
      <w:t>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C038A">
    <w:pPr>
      <w:pStyle w:val="5"/>
      <w:tabs>
        <w:tab w:val="left" w:pos="870"/>
        <w:tab w:val="right" w:pos="10080"/>
      </w:tabs>
      <w:jc w:val="right"/>
      <w:rPr>
        <w:sz w:val="21"/>
        <w:szCs w:val="21"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-125095</wp:posOffset>
          </wp:positionH>
          <wp:positionV relativeFrom="paragraph">
            <wp:posOffset>-27940</wp:posOffset>
          </wp:positionV>
          <wp:extent cx="815340" cy="571500"/>
          <wp:effectExtent l="0" t="0" r="0" b="0"/>
          <wp:wrapSquare wrapText="bothSides"/>
          <wp:docPr id="20" name="图片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20"/>
                  <pic:cNvPicPr>
                    <a:picLocks noChangeAspect="1"/>
                  </pic:cNvPicPr>
                </pic:nvPicPr>
                <pic:blipFill>
                  <a:blip r:embed="rId1"/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1534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sz w:val="21"/>
        <w:szCs w:val="21"/>
      </w:rPr>
      <w:t xml:space="preserve">                                                                                 CTC4-</w:t>
    </w:r>
    <w:r>
      <w:rPr>
        <w:sz w:val="21"/>
        <w:szCs w:val="21"/>
      </w:rPr>
      <w:t>YW-002-12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Y2MmFiMjliZDNkZDRiMzFjY2E3MGIwMWYwZmM5ZDkifQ=="/>
  </w:docVars>
  <w:rsids>
    <w:rsidRoot w:val="001F5179"/>
    <w:rsid w:val="00007F85"/>
    <w:rsid w:val="00025D39"/>
    <w:rsid w:val="00044080"/>
    <w:rsid w:val="00050A44"/>
    <w:rsid w:val="00062397"/>
    <w:rsid w:val="000676D4"/>
    <w:rsid w:val="000710C5"/>
    <w:rsid w:val="000B6D03"/>
    <w:rsid w:val="000D252A"/>
    <w:rsid w:val="000E4D93"/>
    <w:rsid w:val="000E7230"/>
    <w:rsid w:val="00112B86"/>
    <w:rsid w:val="00123855"/>
    <w:rsid w:val="00152CEB"/>
    <w:rsid w:val="001736ED"/>
    <w:rsid w:val="001738C4"/>
    <w:rsid w:val="00197A5B"/>
    <w:rsid w:val="001B16D1"/>
    <w:rsid w:val="001B764F"/>
    <w:rsid w:val="001D056B"/>
    <w:rsid w:val="001E0298"/>
    <w:rsid w:val="001F136B"/>
    <w:rsid w:val="001F5179"/>
    <w:rsid w:val="002048D4"/>
    <w:rsid w:val="0024609C"/>
    <w:rsid w:val="00260B0D"/>
    <w:rsid w:val="00267CA3"/>
    <w:rsid w:val="00282512"/>
    <w:rsid w:val="002936CD"/>
    <w:rsid w:val="002B1B95"/>
    <w:rsid w:val="002B7769"/>
    <w:rsid w:val="002C33E9"/>
    <w:rsid w:val="002D20D9"/>
    <w:rsid w:val="002D5EF9"/>
    <w:rsid w:val="002E487D"/>
    <w:rsid w:val="002E4C05"/>
    <w:rsid w:val="00306288"/>
    <w:rsid w:val="00320933"/>
    <w:rsid w:val="00344E38"/>
    <w:rsid w:val="003464A7"/>
    <w:rsid w:val="003477D7"/>
    <w:rsid w:val="0035007D"/>
    <w:rsid w:val="00354310"/>
    <w:rsid w:val="003655A6"/>
    <w:rsid w:val="00374719"/>
    <w:rsid w:val="00386155"/>
    <w:rsid w:val="00387B2D"/>
    <w:rsid w:val="003914D3"/>
    <w:rsid w:val="003B41B3"/>
    <w:rsid w:val="00410A75"/>
    <w:rsid w:val="00420D22"/>
    <w:rsid w:val="00430AFB"/>
    <w:rsid w:val="00435F2E"/>
    <w:rsid w:val="0043659A"/>
    <w:rsid w:val="00441567"/>
    <w:rsid w:val="00452F5E"/>
    <w:rsid w:val="00474DDF"/>
    <w:rsid w:val="00482BC0"/>
    <w:rsid w:val="00486A26"/>
    <w:rsid w:val="00487BD6"/>
    <w:rsid w:val="004D06C9"/>
    <w:rsid w:val="004D3575"/>
    <w:rsid w:val="004E5DB4"/>
    <w:rsid w:val="005001CF"/>
    <w:rsid w:val="00506E75"/>
    <w:rsid w:val="005103B2"/>
    <w:rsid w:val="00533BFE"/>
    <w:rsid w:val="00535872"/>
    <w:rsid w:val="005371C3"/>
    <w:rsid w:val="00545FDF"/>
    <w:rsid w:val="00563DB3"/>
    <w:rsid w:val="00563E4B"/>
    <w:rsid w:val="0059653F"/>
    <w:rsid w:val="005972CA"/>
    <w:rsid w:val="005B313F"/>
    <w:rsid w:val="005E38C1"/>
    <w:rsid w:val="005E4A83"/>
    <w:rsid w:val="005F117B"/>
    <w:rsid w:val="005F6ACF"/>
    <w:rsid w:val="0060611B"/>
    <w:rsid w:val="00620244"/>
    <w:rsid w:val="0064780A"/>
    <w:rsid w:val="006566AB"/>
    <w:rsid w:val="006602DB"/>
    <w:rsid w:val="0066167F"/>
    <w:rsid w:val="00664431"/>
    <w:rsid w:val="00690F10"/>
    <w:rsid w:val="0069290B"/>
    <w:rsid w:val="006962BD"/>
    <w:rsid w:val="006B2DFB"/>
    <w:rsid w:val="006B6A26"/>
    <w:rsid w:val="006C2FC1"/>
    <w:rsid w:val="006D0F66"/>
    <w:rsid w:val="00720ED6"/>
    <w:rsid w:val="0072667C"/>
    <w:rsid w:val="00732929"/>
    <w:rsid w:val="007379F1"/>
    <w:rsid w:val="007425B0"/>
    <w:rsid w:val="00750C9F"/>
    <w:rsid w:val="00756F1D"/>
    <w:rsid w:val="00762B5E"/>
    <w:rsid w:val="00787749"/>
    <w:rsid w:val="00790E13"/>
    <w:rsid w:val="007950AA"/>
    <w:rsid w:val="007B0037"/>
    <w:rsid w:val="007C50C7"/>
    <w:rsid w:val="007D1552"/>
    <w:rsid w:val="007E4364"/>
    <w:rsid w:val="007E71FF"/>
    <w:rsid w:val="007F0450"/>
    <w:rsid w:val="008003F7"/>
    <w:rsid w:val="00807C16"/>
    <w:rsid w:val="00821C18"/>
    <w:rsid w:val="00834260"/>
    <w:rsid w:val="00835831"/>
    <w:rsid w:val="00847FD4"/>
    <w:rsid w:val="0087547A"/>
    <w:rsid w:val="00880FDF"/>
    <w:rsid w:val="008854E3"/>
    <w:rsid w:val="00887F64"/>
    <w:rsid w:val="008A23B8"/>
    <w:rsid w:val="008B2381"/>
    <w:rsid w:val="008F0044"/>
    <w:rsid w:val="008F148F"/>
    <w:rsid w:val="008F2EFD"/>
    <w:rsid w:val="00910717"/>
    <w:rsid w:val="00920672"/>
    <w:rsid w:val="009453EE"/>
    <w:rsid w:val="00954909"/>
    <w:rsid w:val="00955ED2"/>
    <w:rsid w:val="00995134"/>
    <w:rsid w:val="00997F23"/>
    <w:rsid w:val="009A490E"/>
    <w:rsid w:val="009B0EC4"/>
    <w:rsid w:val="009B4D23"/>
    <w:rsid w:val="009C57AF"/>
    <w:rsid w:val="009D0F12"/>
    <w:rsid w:val="009D2B7E"/>
    <w:rsid w:val="009F6AE0"/>
    <w:rsid w:val="00A3026F"/>
    <w:rsid w:val="00A40AE2"/>
    <w:rsid w:val="00A40E26"/>
    <w:rsid w:val="00A42028"/>
    <w:rsid w:val="00A627B7"/>
    <w:rsid w:val="00A71C52"/>
    <w:rsid w:val="00A723C6"/>
    <w:rsid w:val="00A749FA"/>
    <w:rsid w:val="00A8038F"/>
    <w:rsid w:val="00A80829"/>
    <w:rsid w:val="00A840AF"/>
    <w:rsid w:val="00A95B27"/>
    <w:rsid w:val="00AB63B0"/>
    <w:rsid w:val="00AC1D73"/>
    <w:rsid w:val="00AD2BAF"/>
    <w:rsid w:val="00AD2C36"/>
    <w:rsid w:val="00AD3BB7"/>
    <w:rsid w:val="00AE055B"/>
    <w:rsid w:val="00AE05A6"/>
    <w:rsid w:val="00AE0F5D"/>
    <w:rsid w:val="00AF2D07"/>
    <w:rsid w:val="00B0284B"/>
    <w:rsid w:val="00B06C12"/>
    <w:rsid w:val="00B20A89"/>
    <w:rsid w:val="00B33BAA"/>
    <w:rsid w:val="00B37535"/>
    <w:rsid w:val="00B83CAC"/>
    <w:rsid w:val="00B87F71"/>
    <w:rsid w:val="00B92593"/>
    <w:rsid w:val="00B92BED"/>
    <w:rsid w:val="00BA7D8C"/>
    <w:rsid w:val="00BA7D9F"/>
    <w:rsid w:val="00BE2766"/>
    <w:rsid w:val="00C1566C"/>
    <w:rsid w:val="00C26C73"/>
    <w:rsid w:val="00C3043A"/>
    <w:rsid w:val="00C37D7C"/>
    <w:rsid w:val="00C42283"/>
    <w:rsid w:val="00C51C94"/>
    <w:rsid w:val="00C61B0C"/>
    <w:rsid w:val="00C622D3"/>
    <w:rsid w:val="00C759A0"/>
    <w:rsid w:val="00C80D32"/>
    <w:rsid w:val="00CA2A54"/>
    <w:rsid w:val="00CB0AEB"/>
    <w:rsid w:val="00CB40E9"/>
    <w:rsid w:val="00CC0835"/>
    <w:rsid w:val="00CC4639"/>
    <w:rsid w:val="00CD6D52"/>
    <w:rsid w:val="00CE251D"/>
    <w:rsid w:val="00D06B9B"/>
    <w:rsid w:val="00D122B9"/>
    <w:rsid w:val="00D21E14"/>
    <w:rsid w:val="00D301EF"/>
    <w:rsid w:val="00D4101C"/>
    <w:rsid w:val="00D522EE"/>
    <w:rsid w:val="00D56DBF"/>
    <w:rsid w:val="00D614C7"/>
    <w:rsid w:val="00D63BCB"/>
    <w:rsid w:val="00D654B9"/>
    <w:rsid w:val="00D7194E"/>
    <w:rsid w:val="00D76C77"/>
    <w:rsid w:val="00D8259D"/>
    <w:rsid w:val="00D86E19"/>
    <w:rsid w:val="00D96D80"/>
    <w:rsid w:val="00DA18F2"/>
    <w:rsid w:val="00DA3153"/>
    <w:rsid w:val="00DB07CA"/>
    <w:rsid w:val="00DB2788"/>
    <w:rsid w:val="00DB6DAB"/>
    <w:rsid w:val="00DD5CF7"/>
    <w:rsid w:val="00DF31E5"/>
    <w:rsid w:val="00E0034D"/>
    <w:rsid w:val="00E019F8"/>
    <w:rsid w:val="00E20CDE"/>
    <w:rsid w:val="00E45DE7"/>
    <w:rsid w:val="00E54E3B"/>
    <w:rsid w:val="00E56D55"/>
    <w:rsid w:val="00E6083E"/>
    <w:rsid w:val="00E768D7"/>
    <w:rsid w:val="00E80971"/>
    <w:rsid w:val="00E87D6B"/>
    <w:rsid w:val="00E9267A"/>
    <w:rsid w:val="00EA2A9D"/>
    <w:rsid w:val="00EA7A75"/>
    <w:rsid w:val="00EB2168"/>
    <w:rsid w:val="00F17B5F"/>
    <w:rsid w:val="00F24407"/>
    <w:rsid w:val="00F2658C"/>
    <w:rsid w:val="00F30CA0"/>
    <w:rsid w:val="00F34CE3"/>
    <w:rsid w:val="00F511EB"/>
    <w:rsid w:val="00F6270E"/>
    <w:rsid w:val="00FA3362"/>
    <w:rsid w:val="00FB0E5F"/>
    <w:rsid w:val="00FB332C"/>
    <w:rsid w:val="00FC2756"/>
    <w:rsid w:val="00FD1835"/>
    <w:rsid w:val="00FD4983"/>
    <w:rsid w:val="00FD5BEE"/>
    <w:rsid w:val="00FE4AAD"/>
    <w:rsid w:val="00FE4E73"/>
    <w:rsid w:val="00FF20C4"/>
    <w:rsid w:val="0E3A5F83"/>
    <w:rsid w:val="0EAA4EB7"/>
    <w:rsid w:val="133962CE"/>
    <w:rsid w:val="17860520"/>
    <w:rsid w:val="1E545232"/>
    <w:rsid w:val="225D493D"/>
    <w:rsid w:val="29325D7D"/>
    <w:rsid w:val="2D53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qFormat/>
    <w:uiPriority w:val="99"/>
    <w:pPr>
      <w:tabs>
        <w:tab w:val="center" w:leader="middleDot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styleId="10">
    <w:name w:val="annotation reference"/>
    <w:basedOn w:val="8"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0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character" w:customStyle="1" w:styleId="13">
    <w:name w:val="页脚 字符"/>
    <w:basedOn w:val="8"/>
    <w:link w:val="4"/>
    <w:qFormat/>
    <w:uiPriority w:val="0"/>
    <w:rPr>
      <w:kern w:val="2"/>
      <w:sz w:val="18"/>
      <w:szCs w:val="18"/>
    </w:rPr>
  </w:style>
  <w:style w:type="character" w:customStyle="1" w:styleId="14">
    <w:name w:val="页眉 字符"/>
    <w:basedOn w:val="8"/>
    <w:link w:val="5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6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BBMTC</Company>
  <Pages>1</Pages>
  <Words>800</Words>
  <Characters>976</Characters>
  <Lines>8</Lines>
  <Paragraphs>2</Paragraphs>
  <TotalTime>3</TotalTime>
  <ScaleCrop>false</ScaleCrop>
  <LinksUpToDate>false</LinksUpToDate>
  <CharactersWithSpaces>1133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2024-09-20T05:16:00Z</dcterms:created>
  <dc:creator>weihanbo</dc:creator>
  <cp:lastModifiedBy>fly</cp:lastModifiedBy>
  <cp:lastPrinted>2013-07-19T10:34:00Z</cp:lastPrinted>
  <dcterms:modified xsi:type="dcterms:W3CDTF">2026-05-25T12:35:18Z</dcterms:modified>
  <dc:subject>工程检测委托检验合同单</dc:subject>
  <dc:title>工程检测委托检验合同单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65E5BC7389EE4825BCE64D36AA69161B_13</vt:lpwstr>
  </property>
  <property fmtid="{D5CDD505-2E9C-101B-9397-08002B2CF9AE}" pid="4" name="KSOTemplateDocerSaveRecord">
    <vt:lpwstr>eyJoZGlkIjoiNjU0OTQ4NDg4M2Q0OWQ4MWY1YTQ1ZWZlZWMxMzY0MmYiLCJ1c2VySWQiOiI0ODQwMDQxNjAifQ==</vt:lpwstr>
  </property>
</Properties>
</file>