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3D2" w14:textId="77777777" w:rsidR="00E72234" w:rsidRDefault="00E62327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</w:t>
      </w:r>
      <w:r>
        <w:rPr>
          <w:rFonts w:hint="eastAsia"/>
          <w:b/>
          <w:sz w:val="28"/>
          <w:szCs w:val="32"/>
        </w:rPr>
        <w:t>限公司检验委托合同单</w:t>
      </w:r>
    </w:p>
    <w:p w14:paraId="311EAC52" w14:textId="77777777" w:rsidR="00E72234" w:rsidRDefault="00E62327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（攀岩板）</w:t>
      </w:r>
    </w:p>
    <w:p w14:paraId="00C5A600" w14:textId="77777777" w:rsidR="00E72234" w:rsidRDefault="00E62327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7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99"/>
        <w:gridCol w:w="1530"/>
        <w:gridCol w:w="1172"/>
        <w:gridCol w:w="813"/>
        <w:gridCol w:w="141"/>
        <w:gridCol w:w="1276"/>
        <w:gridCol w:w="245"/>
        <w:gridCol w:w="464"/>
        <w:gridCol w:w="992"/>
        <w:gridCol w:w="2120"/>
      </w:tblGrid>
      <w:tr w:rsidR="00E72234" w14:paraId="74C8CE71" w14:textId="77777777">
        <w:trPr>
          <w:trHeight w:hRule="exact" w:val="567"/>
          <w:jc w:val="center"/>
        </w:trPr>
        <w:tc>
          <w:tcPr>
            <w:tcW w:w="19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E0A2B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75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8E7FE" w14:textId="77777777" w:rsidR="00E72234" w:rsidRDefault="00E72234">
            <w:pPr>
              <w:spacing w:line="300" w:lineRule="exac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E72234" w14:paraId="61FA0AFD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56A4B6B7" w14:textId="77777777" w:rsidR="00E72234" w:rsidRDefault="00E62327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生产单位</w:t>
            </w:r>
          </w:p>
        </w:tc>
        <w:tc>
          <w:tcPr>
            <w:tcW w:w="8753" w:type="dxa"/>
            <w:gridSpan w:val="9"/>
            <w:tcBorders>
              <w:right w:val="single" w:sz="12" w:space="0" w:color="auto"/>
            </w:tcBorders>
            <w:vAlign w:val="center"/>
          </w:tcPr>
          <w:p w14:paraId="08027974" w14:textId="77777777" w:rsidR="00E72234" w:rsidRDefault="00E72234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E72234" w14:paraId="71071FCF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5084806C" w14:textId="77777777" w:rsidR="00E72234" w:rsidRDefault="00E62327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bookmarkStart w:id="0" w:name="OLE_LINK4"/>
            <w:bookmarkStart w:id="1" w:name="OLE_LINK3"/>
            <w:r>
              <w:rPr>
                <w:rFonts w:eastAsiaTheme="majorEastAsia" w:hAnsiTheme="majorEastAsia" w:hint="eastAsia"/>
                <w:szCs w:val="21"/>
              </w:rPr>
              <w:t>*</w:t>
            </w:r>
            <w:bookmarkEnd w:id="0"/>
            <w:bookmarkEnd w:id="1"/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515" w:type="dxa"/>
            <w:gridSpan w:val="3"/>
            <w:tcBorders>
              <w:right w:val="single" w:sz="4" w:space="0" w:color="auto"/>
            </w:tcBorders>
            <w:vAlign w:val="center"/>
          </w:tcPr>
          <w:p w14:paraId="063F9A63" w14:textId="77777777" w:rsidR="00E72234" w:rsidRDefault="00E72234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271B3" w14:textId="77777777" w:rsidR="00E72234" w:rsidRDefault="00E62327"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asciiTheme="majorEastAsia" w:eastAsiaTheme="majorEastAsia" w:hAnsiTheme="majorEastAsia"/>
              </w:rPr>
              <w:t>商</w:t>
            </w:r>
            <w:r>
              <w:rPr>
                <w:rFonts w:asciiTheme="majorEastAsia" w:eastAsiaTheme="majorEastAsia" w:hAnsiTheme="major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标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A0C089" w14:textId="77777777" w:rsidR="00E72234" w:rsidRDefault="00E72234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E72234" w14:paraId="6EAEFD13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395C3273" w14:textId="77777777" w:rsidR="00E72234" w:rsidRDefault="00E62327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岩板规格</w:t>
            </w:r>
          </w:p>
        </w:tc>
        <w:tc>
          <w:tcPr>
            <w:tcW w:w="3515" w:type="dxa"/>
            <w:gridSpan w:val="3"/>
            <w:tcBorders>
              <w:right w:val="single" w:sz="4" w:space="0" w:color="auto"/>
            </w:tcBorders>
            <w:vAlign w:val="center"/>
          </w:tcPr>
          <w:p w14:paraId="21082F22" w14:textId="77777777" w:rsidR="00E72234" w:rsidRDefault="00E72234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4FE85" w14:textId="77777777" w:rsidR="00E72234" w:rsidRDefault="00E62327"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岩板尺寸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A525FC" w14:textId="77777777" w:rsidR="00E72234" w:rsidRDefault="00E72234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E72234" w14:paraId="7D4CEB78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4A2FBB83" w14:textId="77777777" w:rsidR="00E72234" w:rsidRDefault="00E62327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515" w:type="dxa"/>
            <w:gridSpan w:val="3"/>
            <w:tcBorders>
              <w:right w:val="single" w:sz="4" w:space="0" w:color="auto"/>
            </w:tcBorders>
            <w:vAlign w:val="center"/>
          </w:tcPr>
          <w:p w14:paraId="243962F0" w14:textId="77777777" w:rsidR="00E72234" w:rsidRDefault="00E72234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55C91" w14:textId="77777777" w:rsidR="00E72234" w:rsidRDefault="00E62327">
            <w:pPr>
              <w:spacing w:line="300" w:lineRule="exact"/>
              <w:jc w:val="center"/>
              <w:rPr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</w:rPr>
              <w:t>等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</w:rPr>
              <w:t>级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0CF62D" w14:textId="77777777" w:rsidR="00E72234" w:rsidRDefault="00E72234">
            <w:pPr>
              <w:spacing w:line="300" w:lineRule="exact"/>
              <w:jc w:val="center"/>
              <w:rPr>
                <w:color w:val="000000" w:themeColor="text1"/>
              </w:rPr>
            </w:pPr>
          </w:p>
        </w:tc>
      </w:tr>
      <w:tr w:rsidR="00E72234" w14:paraId="7BA4B802" w14:textId="77777777">
        <w:trPr>
          <w:trHeight w:hRule="exact" w:val="881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0AF2539B" w14:textId="77777777" w:rsidR="00E72234" w:rsidRDefault="00E62327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753" w:type="dxa"/>
            <w:gridSpan w:val="9"/>
            <w:tcBorders>
              <w:right w:val="single" w:sz="12" w:space="0" w:color="auto"/>
            </w:tcBorders>
            <w:vAlign w:val="center"/>
          </w:tcPr>
          <w:p w14:paraId="0D7E2246" w14:textId="77777777" w:rsidR="00E72234" w:rsidRDefault="00E62327">
            <w:pPr>
              <w:spacing w:line="360" w:lineRule="exact"/>
              <w:rPr>
                <w:rFonts w:ascii="新宋体" w:eastAsia="新宋体" w:hAnsi="新宋体"/>
                <w:szCs w:val="21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GB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19079.4</w:t>
            </w:r>
            <w:r>
              <w:rPr>
                <w:rFonts w:asciiTheme="majorEastAsia" w:eastAsiaTheme="majorEastAsia" w:hAnsiTheme="majorEastAsia" w:hint="eastAsia"/>
              </w:rPr>
              <w:t>－</w:t>
            </w:r>
            <w:r>
              <w:rPr>
                <w:rFonts w:asciiTheme="majorEastAsia" w:eastAsiaTheme="majorEastAsia" w:hAnsiTheme="majorEastAsia" w:hint="eastAsia"/>
              </w:rPr>
              <w:t>2014</w:t>
            </w:r>
            <w:r>
              <w:rPr>
                <w:rFonts w:ascii="新宋体" w:eastAsia="新宋体" w:hAnsi="新宋体" w:hint="eastAsia"/>
                <w:szCs w:val="21"/>
              </w:rPr>
              <w:t>《体育场所开放条件与技术要求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>第</w:t>
            </w:r>
            <w:r>
              <w:rPr>
                <w:rFonts w:ascii="新宋体" w:eastAsia="新宋体" w:hAnsi="新宋体" w:hint="eastAsia"/>
                <w:szCs w:val="21"/>
              </w:rPr>
              <w:t>4</w:t>
            </w:r>
            <w:r>
              <w:rPr>
                <w:rFonts w:ascii="新宋体" w:eastAsia="新宋体" w:hAnsi="新宋体" w:hint="eastAsia"/>
                <w:szCs w:val="21"/>
              </w:rPr>
              <w:t>部分：攀岩场所》</w:t>
            </w:r>
          </w:p>
          <w:p w14:paraId="3AF59D6A" w14:textId="77777777" w:rsidR="00E72234" w:rsidRDefault="00E62327">
            <w:pPr>
              <w:spacing w:line="360" w:lineRule="exact"/>
              <w:rPr>
                <w:rFonts w:ascii="新宋体" w:eastAsia="新宋体" w:hAnsi="新宋体"/>
                <w:b/>
                <w:szCs w:val="21"/>
                <w:u w:val="single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其他</w:t>
            </w:r>
            <w:r>
              <w:rPr>
                <w:rFonts w:ascii="新宋体" w:eastAsia="新宋体" w:hAnsi="新宋体" w:hint="eastAsia"/>
                <w:szCs w:val="21"/>
                <w:u w:val="single"/>
              </w:rPr>
              <w:t xml:space="preserve"> </w:t>
            </w:r>
            <w:r>
              <w:rPr>
                <w:rFonts w:ascii="新宋体" w:eastAsia="新宋体" w:hAnsi="新宋体"/>
                <w:szCs w:val="21"/>
                <w:u w:val="single"/>
              </w:rPr>
              <w:t xml:space="preserve">                                                  </w:t>
            </w:r>
            <w:r>
              <w:rPr>
                <w:rFonts w:ascii="新宋体" w:eastAsia="新宋体" w:hAnsi="新宋体" w:hint="eastAsia"/>
                <w:szCs w:val="21"/>
              </w:rPr>
              <w:t>。</w:t>
            </w:r>
          </w:p>
        </w:tc>
      </w:tr>
      <w:tr w:rsidR="00E72234" w14:paraId="03DDDA53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79341005" w14:textId="77777777" w:rsidR="00E72234" w:rsidRDefault="00E6232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</w:tc>
        <w:tc>
          <w:tcPr>
            <w:tcW w:w="8753" w:type="dxa"/>
            <w:gridSpan w:val="9"/>
            <w:tcBorders>
              <w:right w:val="single" w:sz="12" w:space="0" w:color="auto"/>
            </w:tcBorders>
            <w:vAlign w:val="center"/>
          </w:tcPr>
          <w:p w14:paraId="5D579437" w14:textId="77777777" w:rsidR="00E72234" w:rsidRDefault="00E62327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岩板耐受静载荷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="新宋体" w:eastAsia="新宋体" w:hAnsi="新宋体" w:hint="eastAsia"/>
                <w:szCs w:val="21"/>
              </w:rPr>
              <w:t>岩板耐受动载荷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proofErr w:type="gramStart"/>
            <w:r>
              <w:rPr>
                <w:rFonts w:ascii="新宋体" w:eastAsia="新宋体" w:hAnsi="新宋体" w:hint="eastAsia"/>
                <w:szCs w:val="21"/>
              </w:rPr>
              <w:t>支点孔抗拉力</w:t>
            </w:r>
            <w:proofErr w:type="gramEnd"/>
          </w:p>
        </w:tc>
      </w:tr>
      <w:tr w:rsidR="00E72234" w14:paraId="015E52BA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10D5B8B" w14:textId="77777777" w:rsidR="00E72234" w:rsidRDefault="00E6232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</w:t>
            </w:r>
            <w:r>
              <w:rPr>
                <w:rFonts w:asciiTheme="majorEastAsia" w:eastAsiaTheme="majorEastAsia" w:hAnsiTheme="majorEastAsia" w:hint="eastAsia"/>
              </w:rPr>
              <w:t>验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753" w:type="dxa"/>
            <w:gridSpan w:val="9"/>
            <w:tcBorders>
              <w:right w:val="single" w:sz="12" w:space="0" w:color="auto"/>
            </w:tcBorders>
            <w:vAlign w:val="center"/>
          </w:tcPr>
          <w:p w14:paraId="287DE8F2" w14:textId="77777777" w:rsidR="00E72234" w:rsidRDefault="00E62327">
            <w:pPr>
              <w:adjustRightInd w:val="0"/>
              <w:snapToGrid w:val="0"/>
              <w:spacing w:line="300" w:lineRule="exact"/>
              <w:ind w:firstLineChars="700" w:firstLine="1624"/>
              <w:rPr>
                <w:rFonts w:asciiTheme="majorEastAsia" w:eastAsiaTheme="majorEastAsia" w:hAnsiTheme="majorEastAsia"/>
                <w:u w:val="single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委托</w:t>
            </w: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 xml:space="preserve">   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pacing w:val="-4"/>
                <w:sz w:val="24"/>
              </w:rPr>
              <w:t>其他</w:t>
            </w:r>
            <w:r>
              <w:rPr>
                <w:rFonts w:asciiTheme="majorEastAsia" w:eastAsiaTheme="majorEastAsia" w:hAnsiTheme="majorEastAsia"/>
                <w:spacing w:val="-4"/>
                <w:sz w:val="24"/>
                <w:u w:val="single"/>
              </w:rPr>
              <w:t xml:space="preserve">                          </w:t>
            </w:r>
          </w:p>
        </w:tc>
      </w:tr>
      <w:tr w:rsidR="00E72234" w14:paraId="686890B9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84FA3" w14:textId="77777777" w:rsidR="00E72234" w:rsidRDefault="00E6232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报告类型</w:t>
            </w:r>
          </w:p>
        </w:tc>
        <w:tc>
          <w:tcPr>
            <w:tcW w:w="270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3DE2E" w14:textId="77777777" w:rsidR="00E72234" w:rsidRDefault="00E6232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="宋体" w:hAnsi="宋体" w:hint="eastAsia"/>
                <w:szCs w:val="21"/>
              </w:rPr>
              <w:t>纸质报告</w:t>
            </w:r>
          </w:p>
        </w:tc>
        <w:tc>
          <w:tcPr>
            <w:tcW w:w="247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785E" w14:textId="77777777" w:rsidR="00E72234" w:rsidRDefault="00E6232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357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994A6" w14:textId="77777777" w:rsidR="00E72234" w:rsidRDefault="00E62327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邮寄</w:t>
            </w:r>
          </w:p>
        </w:tc>
      </w:tr>
      <w:tr w:rsidR="00E72234" w14:paraId="69314C9B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85030B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753" w:type="dxa"/>
            <w:gridSpan w:val="9"/>
            <w:tcBorders>
              <w:right w:val="single" w:sz="12" w:space="0" w:color="auto"/>
            </w:tcBorders>
            <w:vAlign w:val="center"/>
          </w:tcPr>
          <w:p w14:paraId="1FD27DD0" w14:textId="77777777" w:rsidR="00E72234" w:rsidRDefault="00E6232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/>
              </w:rPr>
              <w:t xml:space="preserve">   </w:t>
            </w:r>
          </w:p>
        </w:tc>
      </w:tr>
      <w:tr w:rsidR="00E72234" w14:paraId="601F765E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2354D16B" w14:textId="77777777" w:rsidR="00E72234" w:rsidRDefault="00E62327">
            <w:pPr>
              <w:spacing w:line="26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</w:t>
            </w:r>
            <w:r>
              <w:rPr>
                <w:rFonts w:asciiTheme="majorEastAsia" w:eastAsiaTheme="majorEastAsia" w:hAnsiTheme="majorEastAsia"/>
                <w:szCs w:val="21"/>
              </w:rPr>
              <w:t xml:space="preserve">    </w:t>
            </w:r>
            <w:r>
              <w:rPr>
                <w:rFonts w:asciiTheme="majorEastAsia" w:eastAsiaTheme="majorEastAsia" w:hAnsiTheme="majorEastAsia"/>
                <w:szCs w:val="21"/>
              </w:rPr>
              <w:t>注</w:t>
            </w:r>
          </w:p>
          <w:p w14:paraId="07F2BA0F" w14:textId="77777777" w:rsidR="00E72234" w:rsidRDefault="00E62327">
            <w:pPr>
              <w:spacing w:line="26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3" w:type="dxa"/>
            <w:gridSpan w:val="9"/>
            <w:tcBorders>
              <w:right w:val="single" w:sz="12" w:space="0" w:color="auto"/>
            </w:tcBorders>
            <w:vAlign w:val="center"/>
          </w:tcPr>
          <w:p w14:paraId="05D8902B" w14:textId="77777777" w:rsidR="00E72234" w:rsidRDefault="00E72234">
            <w:pPr>
              <w:spacing w:line="300" w:lineRule="exact"/>
            </w:pPr>
          </w:p>
        </w:tc>
      </w:tr>
      <w:tr w:rsidR="00E72234" w14:paraId="7B31FB25" w14:textId="77777777">
        <w:trPr>
          <w:trHeight w:val="353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0CEF8E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明</w:t>
            </w:r>
          </w:p>
        </w:tc>
        <w:tc>
          <w:tcPr>
            <w:tcW w:w="8753" w:type="dxa"/>
            <w:gridSpan w:val="9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54EFAA5" w14:textId="77777777" w:rsidR="00E72234" w:rsidRDefault="00E62327">
            <w:pPr>
              <w:spacing w:line="400" w:lineRule="exact"/>
              <w:rPr>
                <w:rFonts w:ascii="宋体" w:hAnsi="宋体"/>
                <w:b/>
                <w:sz w:val="18"/>
                <w:szCs w:val="18"/>
                <w:u w:val="single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</w:t>
            </w:r>
            <w:r>
              <w:rPr>
                <w:rFonts w:ascii="宋体" w:hAnsi="宋体"/>
                <w:sz w:val="18"/>
                <w:szCs w:val="18"/>
              </w:rPr>
              <w:t>。</w:t>
            </w:r>
            <w:r>
              <w:rPr>
                <w:rFonts w:ascii="宋体" w:hAnsi="宋体" w:hint="eastAsia"/>
                <w:b/>
                <w:sz w:val="18"/>
                <w:szCs w:val="18"/>
                <w:u w:val="single"/>
              </w:rPr>
              <w:t>检验机构对检验结果的准确性负责，保护委托单位的机密和所有权。</w:t>
            </w:r>
          </w:p>
          <w:p w14:paraId="31F26089" w14:textId="77777777" w:rsidR="00E72234" w:rsidRDefault="00E62327">
            <w:pPr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sz w:val="18"/>
                <w:szCs w:val="18"/>
              </w:rPr>
              <w:t>检验信息变更</w:t>
            </w:r>
            <w:r>
              <w:rPr>
                <w:rFonts w:ascii="宋体" w:hAnsi="宋体" w:hint="eastAsia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sz w:val="18"/>
                <w:szCs w:val="18"/>
              </w:rPr>
              <w:t>中止检验申请表</w:t>
            </w:r>
            <w:r>
              <w:rPr>
                <w:rFonts w:ascii="宋体" w:hAnsi="宋体"/>
                <w:sz w:val="18"/>
                <w:szCs w:val="18"/>
              </w:rPr>
              <w:t>》。</w:t>
            </w:r>
          </w:p>
          <w:p w14:paraId="3A6E4462" w14:textId="77777777" w:rsidR="00E72234" w:rsidRDefault="00E62327">
            <w:pPr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  <w:r>
              <w:rPr>
                <w:rFonts w:ascii="宋体" w:hAnsi="宋体"/>
                <w:sz w:val="18"/>
                <w:szCs w:val="18"/>
              </w:rPr>
              <w:t>、</w:t>
            </w:r>
            <w:r>
              <w:rPr>
                <w:rFonts w:ascii="宋体" w:hAnsi="宋体" w:hint="eastAsia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sz w:val="18"/>
                <w:szCs w:val="18"/>
              </w:rPr>
              <w:t>说明：登录客户在线服务平台（</w:t>
            </w:r>
            <w:r>
              <w:rPr>
                <w:rFonts w:ascii="宋体" w:hAnsi="宋体" w:hint="eastAsia"/>
                <w:sz w:val="18"/>
                <w:szCs w:val="18"/>
              </w:rPr>
              <w:t>http://www.ctc-online.cn</w:t>
            </w:r>
            <w:r>
              <w:rPr>
                <w:rFonts w:ascii="宋体" w:hAnsi="宋体" w:hint="eastAsia"/>
                <w:sz w:val="18"/>
                <w:szCs w:val="18"/>
              </w:rPr>
              <w:t>），点击“我的订单”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sz w:val="18"/>
                <w:szCs w:val="18"/>
              </w:rPr>
              <w:t>“进行中的订单”，查询预计完成日期信息。在“已完成的订单”中点击蓝色报告编号下载电子报告。</w:t>
            </w:r>
          </w:p>
          <w:p w14:paraId="33422A8F" w14:textId="77777777" w:rsidR="00E72234" w:rsidRDefault="00E62327">
            <w:pPr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  <w:r>
              <w:rPr>
                <w:rFonts w:ascii="宋体" w:hAnsi="宋体"/>
                <w:sz w:val="18"/>
                <w:szCs w:val="18"/>
              </w:rPr>
              <w:t>、送样</w:t>
            </w:r>
            <w:r>
              <w:rPr>
                <w:rFonts w:ascii="宋体" w:hAnsi="宋体" w:hint="eastAsia"/>
                <w:sz w:val="18"/>
                <w:szCs w:val="18"/>
              </w:rPr>
              <w:t>检验</w:t>
            </w:r>
            <w:r>
              <w:rPr>
                <w:rFonts w:ascii="宋体" w:hAnsi="宋体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sz w:val="18"/>
                <w:szCs w:val="18"/>
              </w:rPr>
              <w:t>收</w:t>
            </w:r>
            <w:r>
              <w:rPr>
                <w:rFonts w:ascii="宋体" w:hAnsi="宋体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sz w:val="18"/>
                <w:szCs w:val="18"/>
              </w:rPr>
              <w:t>检验结果</w:t>
            </w:r>
            <w:r>
              <w:rPr>
                <w:rFonts w:ascii="宋体" w:hAnsi="宋体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sz w:val="18"/>
                <w:szCs w:val="18"/>
              </w:rPr>
              <w:t>个工作日内</w:t>
            </w:r>
            <w:r>
              <w:rPr>
                <w:rFonts w:ascii="宋体" w:hAnsi="宋体"/>
                <w:sz w:val="18"/>
                <w:szCs w:val="18"/>
              </w:rPr>
              <w:t>提出。</w:t>
            </w:r>
          </w:p>
          <w:p w14:paraId="0C678A51" w14:textId="77777777" w:rsidR="00E72234" w:rsidRDefault="00E62327">
            <w:pPr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  <w:r>
              <w:rPr>
                <w:rFonts w:ascii="宋体" w:hAnsi="宋体" w:hint="eastAsia"/>
                <w:sz w:val="18"/>
                <w:szCs w:val="18"/>
              </w:rPr>
              <w:t>、若因委托方原因需要更改检验报告，请在报告发出后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年内</w:t>
            </w:r>
            <w:r>
              <w:rPr>
                <w:rFonts w:ascii="宋体" w:hAnsi="宋体" w:hint="eastAsia"/>
                <w:sz w:val="18"/>
                <w:szCs w:val="18"/>
              </w:rPr>
              <w:t>提出，逾期不再受理。</w:t>
            </w:r>
          </w:p>
        </w:tc>
      </w:tr>
      <w:tr w:rsidR="00E72234" w14:paraId="1F2F2520" w14:textId="77777777">
        <w:trPr>
          <w:trHeight w:hRule="exact" w:val="567"/>
          <w:jc w:val="center"/>
        </w:trPr>
        <w:tc>
          <w:tcPr>
            <w:tcW w:w="199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477CC3B6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186CEDF8" w14:textId="77777777" w:rsidR="00E72234" w:rsidRDefault="00E7223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25F1F632" w14:textId="77777777" w:rsidR="00E72234" w:rsidRDefault="00E62327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4E7EB15B" w14:textId="77777777" w:rsidR="00E72234" w:rsidRDefault="00E7223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6D66DE0D" w14:textId="77777777" w:rsidR="00E72234" w:rsidRDefault="00E62327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邮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箱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14:paraId="1E618B71" w14:textId="77777777" w:rsidR="00E72234" w:rsidRDefault="00E7223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E72234" w14:paraId="6AD4F841" w14:textId="77777777">
        <w:trPr>
          <w:trHeight w:hRule="exact" w:val="800"/>
          <w:jc w:val="center"/>
        </w:trPr>
        <w:tc>
          <w:tcPr>
            <w:tcW w:w="1999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6EB00381" w14:textId="77777777" w:rsidR="00E72234" w:rsidRDefault="00E62327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样品状态</w:t>
            </w:r>
          </w:p>
        </w:tc>
        <w:tc>
          <w:tcPr>
            <w:tcW w:w="3656" w:type="dxa"/>
            <w:gridSpan w:val="4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14:paraId="7183659E" w14:textId="77777777" w:rsidR="00E72234" w:rsidRDefault="00E72234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3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14:paraId="58DE650B" w14:textId="77777777" w:rsidR="00E72234" w:rsidRDefault="00E62327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检验</w:t>
            </w:r>
            <w:r>
              <w:rPr>
                <w:rFonts w:asciiTheme="majorEastAsia" w:eastAsiaTheme="majorEastAsia" w:hAnsiTheme="majorEastAsia"/>
              </w:rPr>
              <w:t>费用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3112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66D74091" w14:textId="77777777" w:rsidR="00E72234" w:rsidRDefault="00E7223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E72234" w14:paraId="700A5D86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14:paraId="0744BFF1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受理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656" w:type="dxa"/>
            <w:gridSpan w:val="4"/>
            <w:tcBorders>
              <w:right w:val="single" w:sz="4" w:space="0" w:color="auto"/>
            </w:tcBorders>
            <w:vAlign w:val="center"/>
          </w:tcPr>
          <w:p w14:paraId="73842A6F" w14:textId="77777777" w:rsidR="00E72234" w:rsidRDefault="00E7223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  <w:vAlign w:val="center"/>
          </w:tcPr>
          <w:p w14:paraId="305CD2C5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受理日期</w:t>
            </w:r>
          </w:p>
        </w:tc>
        <w:tc>
          <w:tcPr>
            <w:tcW w:w="3112" w:type="dxa"/>
            <w:gridSpan w:val="2"/>
            <w:tcBorders>
              <w:right w:val="single" w:sz="12" w:space="0" w:color="auto"/>
            </w:tcBorders>
            <w:vAlign w:val="center"/>
          </w:tcPr>
          <w:p w14:paraId="740E9F83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</w:t>
            </w:r>
            <w:r>
              <w:rPr>
                <w:rFonts w:asciiTheme="majorEastAsia" w:eastAsiaTheme="majorEastAsia" w:hAnsiTheme="majorEastAsia"/>
              </w:rPr>
              <w:t>年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月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日</w:t>
            </w:r>
          </w:p>
        </w:tc>
      </w:tr>
      <w:tr w:rsidR="00E72234" w14:paraId="67C8FDF4" w14:textId="77777777">
        <w:trPr>
          <w:trHeight w:hRule="exact" w:val="56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2BE1C" w14:textId="77777777" w:rsidR="00E72234" w:rsidRDefault="00E6232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3656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C342FAE" w14:textId="77777777" w:rsidR="00E72234" w:rsidRDefault="00E7223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9161B8C" w14:textId="77777777" w:rsidR="00E72234" w:rsidRDefault="00E62327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311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2BB4EF" w14:textId="77777777" w:rsidR="00E72234" w:rsidRDefault="00E62327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>年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月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日</w:t>
            </w:r>
          </w:p>
        </w:tc>
      </w:tr>
    </w:tbl>
    <w:p w14:paraId="24C35E45" w14:textId="77777777" w:rsidR="00E72234" w:rsidRDefault="00E62327">
      <w:pPr>
        <w:tabs>
          <w:tab w:val="left" w:pos="840"/>
        </w:tabs>
        <w:spacing w:line="0" w:lineRule="atLeast"/>
        <w:rPr>
          <w:rFonts w:asciiTheme="majorEastAsia" w:eastAsiaTheme="majorEastAsia" w:hAnsiTheme="majorEastAsia"/>
          <w:sz w:val="10"/>
          <w:szCs w:val="10"/>
        </w:rPr>
      </w:pPr>
      <w:r>
        <w:rPr>
          <w:rFonts w:asciiTheme="majorEastAsia" w:eastAsiaTheme="majorEastAsia" w:hAnsiTheme="majorEastAsia" w:hint="eastAsia"/>
          <w:sz w:val="10"/>
          <w:szCs w:val="10"/>
        </w:rPr>
        <w:t xml:space="preserve"> </w:t>
      </w:r>
    </w:p>
    <w:p w14:paraId="760454BB" w14:textId="77777777" w:rsidR="00E72234" w:rsidRDefault="00E72234">
      <w:pPr>
        <w:rPr>
          <w:rFonts w:asciiTheme="majorEastAsia" w:eastAsiaTheme="majorEastAsia" w:hAnsiTheme="majorEastAsia"/>
          <w:sz w:val="2"/>
          <w:szCs w:val="10"/>
        </w:rPr>
      </w:pPr>
    </w:p>
    <w:sectPr w:rsidR="00E72234">
      <w:headerReference w:type="default" r:id="rId7"/>
      <w:footerReference w:type="default" r:id="rId8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4F3D" w14:textId="77777777" w:rsidR="00E62327" w:rsidRDefault="00E62327">
      <w:r>
        <w:separator/>
      </w:r>
    </w:p>
  </w:endnote>
  <w:endnote w:type="continuationSeparator" w:id="0">
    <w:p w14:paraId="1200D0F7" w14:textId="77777777" w:rsidR="00E62327" w:rsidRDefault="00E6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F6F9" w14:textId="77777777" w:rsidR="00E72234" w:rsidRDefault="00E62327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14:paraId="7B5568AC" w14:textId="77777777" w:rsidR="00E72234" w:rsidRDefault="00E62327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14:paraId="169D93DC" w14:textId="77777777" w:rsidR="00E72234" w:rsidRDefault="00E62327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14:paraId="363E1EB0" w14:textId="77777777" w:rsidR="00E72234" w:rsidRDefault="00E62327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bookmarkStart w:id="2" w:name="OLE_LINK1"/>
    <w:bookmarkStart w:id="3" w:name="OLE_LINK2"/>
    <w:r>
      <w:rPr>
        <w:rFonts w:hint="eastAsia"/>
      </w:rPr>
      <w:t>202</w:t>
    </w:r>
    <w:r>
      <w:t>6</w:t>
    </w:r>
    <w:r>
      <w:rPr>
        <w:rFonts w:hint="eastAsia"/>
      </w:rPr>
      <w:t>年</w:t>
    </w:r>
    <w:r>
      <w:rPr>
        <w:rFonts w:hint="eastAsia"/>
      </w:rPr>
      <w:t>0</w:t>
    </w:r>
    <w:r>
      <w:t>3</w:t>
    </w:r>
    <w:r>
      <w:rPr>
        <w:rFonts w:hint="eastAsia"/>
      </w:rPr>
      <w:t>月</w:t>
    </w:r>
    <w:r>
      <w:rPr>
        <w:rFonts w:hint="eastAsia"/>
      </w:rPr>
      <w:t>0</w:t>
    </w:r>
    <w:r>
      <w:t>5</w:t>
    </w:r>
    <w:r>
      <w:rPr>
        <w:rFonts w:hint="eastAsia"/>
      </w:rPr>
      <w:t>日</w:t>
    </w:r>
    <w:bookmarkEnd w:id="2"/>
    <w:bookmarkEnd w:id="3"/>
    <w:r>
      <w:rPr>
        <w:rFonts w:hint="eastAsia"/>
      </w:rPr>
      <w:t xml:space="preserve">          </w:t>
    </w:r>
    <w:r>
      <w:t xml:space="preserve">    </w:t>
    </w:r>
    <w:r>
      <w:rPr>
        <w:rFonts w:hint="eastAsia"/>
      </w:rPr>
      <w:t xml:space="preserve">                      </w:t>
    </w:r>
    <w:r>
      <w:t xml:space="preserve">                           </w:t>
    </w:r>
    <w:r>
      <w:rPr>
        <w:rFonts w:hint="eastAsia"/>
      </w:rPr>
      <w:t xml:space="preserve"> </w:t>
    </w:r>
    <w:r>
      <w:t xml:space="preserve">  </w:t>
    </w:r>
    <w:r>
      <w:rPr>
        <w:rFonts w:hint="eastAsia"/>
      </w:rPr>
      <w:t>实</w:t>
    </w:r>
    <w:r>
      <w:rPr>
        <w:rFonts w:hint="eastAsia"/>
      </w:rPr>
      <w:t>施日期：</w:t>
    </w:r>
    <w:r>
      <w:rPr>
        <w:rFonts w:hint="eastAsia"/>
      </w:rPr>
      <w:t>202</w:t>
    </w:r>
    <w:r>
      <w:t>6</w:t>
    </w:r>
    <w:r>
      <w:rPr>
        <w:rFonts w:hint="eastAsia"/>
      </w:rPr>
      <w:t>年</w:t>
    </w:r>
    <w:r>
      <w:rPr>
        <w:rFonts w:hint="eastAsia"/>
      </w:rPr>
      <w:t>0</w:t>
    </w:r>
    <w:r>
      <w:t>3</w:t>
    </w:r>
    <w:r>
      <w:rPr>
        <w:rFonts w:hint="eastAsia"/>
      </w:rPr>
      <w:t>月</w:t>
    </w:r>
    <w:r>
      <w:rPr>
        <w:rFonts w:hint="eastAsia"/>
      </w:rPr>
      <w:t>2</w:t>
    </w:r>
    <w:r>
      <w:t>3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270F" w14:textId="77777777" w:rsidR="00E62327" w:rsidRDefault="00E62327">
      <w:r>
        <w:separator/>
      </w:r>
    </w:p>
  </w:footnote>
  <w:footnote w:type="continuationSeparator" w:id="0">
    <w:p w14:paraId="147ED381" w14:textId="77777777" w:rsidR="00E62327" w:rsidRDefault="00E62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A780" w14:textId="63DA69D1" w:rsidR="00E72234" w:rsidRDefault="00E62327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72B8A8D8" wp14:editId="3132567D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YW-001-1</w:t>
    </w:r>
    <w:r w:rsidR="00A24953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4597"/>
    <w:rsid w:val="00006A96"/>
    <w:rsid w:val="00020AA1"/>
    <w:rsid w:val="00021F54"/>
    <w:rsid w:val="00025411"/>
    <w:rsid w:val="000257E3"/>
    <w:rsid w:val="0002694D"/>
    <w:rsid w:val="000318E7"/>
    <w:rsid w:val="000332DB"/>
    <w:rsid w:val="0003346C"/>
    <w:rsid w:val="00036034"/>
    <w:rsid w:val="00040464"/>
    <w:rsid w:val="000444ED"/>
    <w:rsid w:val="00044594"/>
    <w:rsid w:val="0004538B"/>
    <w:rsid w:val="00045AD2"/>
    <w:rsid w:val="00063833"/>
    <w:rsid w:val="00065D2D"/>
    <w:rsid w:val="00066708"/>
    <w:rsid w:val="00073F85"/>
    <w:rsid w:val="000753C5"/>
    <w:rsid w:val="00075CE6"/>
    <w:rsid w:val="000802A0"/>
    <w:rsid w:val="000874AF"/>
    <w:rsid w:val="00087B0C"/>
    <w:rsid w:val="000A06C7"/>
    <w:rsid w:val="000B35C7"/>
    <w:rsid w:val="000B7F8F"/>
    <w:rsid w:val="000E1097"/>
    <w:rsid w:val="000E74E5"/>
    <w:rsid w:val="000F16B2"/>
    <w:rsid w:val="000F2D8B"/>
    <w:rsid w:val="000F3712"/>
    <w:rsid w:val="000F5505"/>
    <w:rsid w:val="00101798"/>
    <w:rsid w:val="0011369B"/>
    <w:rsid w:val="00115358"/>
    <w:rsid w:val="001203F9"/>
    <w:rsid w:val="00121508"/>
    <w:rsid w:val="00123E05"/>
    <w:rsid w:val="00152CD7"/>
    <w:rsid w:val="00161DCB"/>
    <w:rsid w:val="001956CA"/>
    <w:rsid w:val="001B771D"/>
    <w:rsid w:val="001B7DC6"/>
    <w:rsid w:val="001C0BF5"/>
    <w:rsid w:val="001C2F13"/>
    <w:rsid w:val="001D2FC9"/>
    <w:rsid w:val="001D5149"/>
    <w:rsid w:val="001D6693"/>
    <w:rsid w:val="001E56C6"/>
    <w:rsid w:val="001E7069"/>
    <w:rsid w:val="001F32F8"/>
    <w:rsid w:val="001F6382"/>
    <w:rsid w:val="002159AB"/>
    <w:rsid w:val="00221E7C"/>
    <w:rsid w:val="00224B8C"/>
    <w:rsid w:val="0022589C"/>
    <w:rsid w:val="00226AA8"/>
    <w:rsid w:val="00234D36"/>
    <w:rsid w:val="0024495D"/>
    <w:rsid w:val="00245B7B"/>
    <w:rsid w:val="00265455"/>
    <w:rsid w:val="00296BFF"/>
    <w:rsid w:val="002A0897"/>
    <w:rsid w:val="002A14BF"/>
    <w:rsid w:val="002A1842"/>
    <w:rsid w:val="002A2206"/>
    <w:rsid w:val="002A3B06"/>
    <w:rsid w:val="002B29E5"/>
    <w:rsid w:val="002B65DB"/>
    <w:rsid w:val="002C01BB"/>
    <w:rsid w:val="002C1594"/>
    <w:rsid w:val="002C2AF8"/>
    <w:rsid w:val="002D29D3"/>
    <w:rsid w:val="002D40D0"/>
    <w:rsid w:val="002E4EEB"/>
    <w:rsid w:val="002E5E3A"/>
    <w:rsid w:val="002F122B"/>
    <w:rsid w:val="002F28ED"/>
    <w:rsid w:val="002F2B0E"/>
    <w:rsid w:val="00300B40"/>
    <w:rsid w:val="00305766"/>
    <w:rsid w:val="00305BE0"/>
    <w:rsid w:val="00315091"/>
    <w:rsid w:val="0032724B"/>
    <w:rsid w:val="00330479"/>
    <w:rsid w:val="00333DB2"/>
    <w:rsid w:val="00340535"/>
    <w:rsid w:val="00353A9E"/>
    <w:rsid w:val="00355C8B"/>
    <w:rsid w:val="0036772F"/>
    <w:rsid w:val="00376B49"/>
    <w:rsid w:val="00376E21"/>
    <w:rsid w:val="00377B6A"/>
    <w:rsid w:val="00386200"/>
    <w:rsid w:val="0039005B"/>
    <w:rsid w:val="003918BD"/>
    <w:rsid w:val="00391EB2"/>
    <w:rsid w:val="003A02EC"/>
    <w:rsid w:val="003B0298"/>
    <w:rsid w:val="003B3BBD"/>
    <w:rsid w:val="003C09C7"/>
    <w:rsid w:val="003D05D3"/>
    <w:rsid w:val="003E3C85"/>
    <w:rsid w:val="003E79DF"/>
    <w:rsid w:val="003F520D"/>
    <w:rsid w:val="003F620A"/>
    <w:rsid w:val="004020D8"/>
    <w:rsid w:val="00403B15"/>
    <w:rsid w:val="00405AB6"/>
    <w:rsid w:val="004133DB"/>
    <w:rsid w:val="00413425"/>
    <w:rsid w:val="00416812"/>
    <w:rsid w:val="00425CA8"/>
    <w:rsid w:val="0043629D"/>
    <w:rsid w:val="004362B6"/>
    <w:rsid w:val="0044597B"/>
    <w:rsid w:val="00451B13"/>
    <w:rsid w:val="00454A17"/>
    <w:rsid w:val="0045646E"/>
    <w:rsid w:val="00474662"/>
    <w:rsid w:val="00497995"/>
    <w:rsid w:val="004A2026"/>
    <w:rsid w:val="004B6EEC"/>
    <w:rsid w:val="004C44EF"/>
    <w:rsid w:val="004C62C0"/>
    <w:rsid w:val="004D163A"/>
    <w:rsid w:val="004E18E5"/>
    <w:rsid w:val="004E4B14"/>
    <w:rsid w:val="004E6F9A"/>
    <w:rsid w:val="004F3D67"/>
    <w:rsid w:val="00503A18"/>
    <w:rsid w:val="00504576"/>
    <w:rsid w:val="0050564A"/>
    <w:rsid w:val="005068F7"/>
    <w:rsid w:val="00506D8A"/>
    <w:rsid w:val="0051267E"/>
    <w:rsid w:val="00517AC8"/>
    <w:rsid w:val="00522593"/>
    <w:rsid w:val="00523AE7"/>
    <w:rsid w:val="005244EF"/>
    <w:rsid w:val="00527E55"/>
    <w:rsid w:val="0053054B"/>
    <w:rsid w:val="00533220"/>
    <w:rsid w:val="005514E2"/>
    <w:rsid w:val="00552CBD"/>
    <w:rsid w:val="00555EEA"/>
    <w:rsid w:val="00572689"/>
    <w:rsid w:val="00577DAD"/>
    <w:rsid w:val="005A08DD"/>
    <w:rsid w:val="005A1621"/>
    <w:rsid w:val="005C23DD"/>
    <w:rsid w:val="005C3EEA"/>
    <w:rsid w:val="005C3F93"/>
    <w:rsid w:val="005D59C3"/>
    <w:rsid w:val="005D6552"/>
    <w:rsid w:val="005D6BE8"/>
    <w:rsid w:val="005F1C49"/>
    <w:rsid w:val="005F4D9F"/>
    <w:rsid w:val="005F6F58"/>
    <w:rsid w:val="0060570E"/>
    <w:rsid w:val="006140C3"/>
    <w:rsid w:val="00616E22"/>
    <w:rsid w:val="0062361B"/>
    <w:rsid w:val="00625862"/>
    <w:rsid w:val="006345D0"/>
    <w:rsid w:val="00636388"/>
    <w:rsid w:val="0064603A"/>
    <w:rsid w:val="00653038"/>
    <w:rsid w:val="00657140"/>
    <w:rsid w:val="00657157"/>
    <w:rsid w:val="0066151A"/>
    <w:rsid w:val="00672772"/>
    <w:rsid w:val="00672D2A"/>
    <w:rsid w:val="006804BE"/>
    <w:rsid w:val="00691A35"/>
    <w:rsid w:val="006A1A01"/>
    <w:rsid w:val="006B0093"/>
    <w:rsid w:val="006B47DB"/>
    <w:rsid w:val="006B5B2A"/>
    <w:rsid w:val="006B6A95"/>
    <w:rsid w:val="006C1547"/>
    <w:rsid w:val="006C4627"/>
    <w:rsid w:val="006D5B1F"/>
    <w:rsid w:val="006E0167"/>
    <w:rsid w:val="006E06C7"/>
    <w:rsid w:val="006E46AD"/>
    <w:rsid w:val="006E4EA5"/>
    <w:rsid w:val="00727578"/>
    <w:rsid w:val="00737403"/>
    <w:rsid w:val="00757FD9"/>
    <w:rsid w:val="00762803"/>
    <w:rsid w:val="00762ECC"/>
    <w:rsid w:val="00772366"/>
    <w:rsid w:val="00775C46"/>
    <w:rsid w:val="00782946"/>
    <w:rsid w:val="007901EA"/>
    <w:rsid w:val="0079452B"/>
    <w:rsid w:val="007A2E50"/>
    <w:rsid w:val="007A7512"/>
    <w:rsid w:val="007B128C"/>
    <w:rsid w:val="007B5DBA"/>
    <w:rsid w:val="007B7211"/>
    <w:rsid w:val="007B77FF"/>
    <w:rsid w:val="007C45C0"/>
    <w:rsid w:val="007C5342"/>
    <w:rsid w:val="007E2965"/>
    <w:rsid w:val="007E584E"/>
    <w:rsid w:val="007E7B48"/>
    <w:rsid w:val="007F1146"/>
    <w:rsid w:val="007F6182"/>
    <w:rsid w:val="008022CA"/>
    <w:rsid w:val="00803CE9"/>
    <w:rsid w:val="0081004D"/>
    <w:rsid w:val="00811F8A"/>
    <w:rsid w:val="0081272A"/>
    <w:rsid w:val="00813844"/>
    <w:rsid w:val="00814662"/>
    <w:rsid w:val="00814FB1"/>
    <w:rsid w:val="00821403"/>
    <w:rsid w:val="00826BFF"/>
    <w:rsid w:val="00826FD5"/>
    <w:rsid w:val="0083414B"/>
    <w:rsid w:val="00836618"/>
    <w:rsid w:val="008702DD"/>
    <w:rsid w:val="008749EE"/>
    <w:rsid w:val="00877E45"/>
    <w:rsid w:val="00880DE3"/>
    <w:rsid w:val="00882D49"/>
    <w:rsid w:val="008930FD"/>
    <w:rsid w:val="008B259C"/>
    <w:rsid w:val="008B2ABA"/>
    <w:rsid w:val="008B47C4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62407"/>
    <w:rsid w:val="0096260B"/>
    <w:rsid w:val="009711F9"/>
    <w:rsid w:val="00980592"/>
    <w:rsid w:val="00983F09"/>
    <w:rsid w:val="00990C66"/>
    <w:rsid w:val="00994703"/>
    <w:rsid w:val="009A0450"/>
    <w:rsid w:val="009A7126"/>
    <w:rsid w:val="009D33D4"/>
    <w:rsid w:val="009D3A91"/>
    <w:rsid w:val="009D4CBC"/>
    <w:rsid w:val="009D5CC1"/>
    <w:rsid w:val="009E5C4B"/>
    <w:rsid w:val="009F52EC"/>
    <w:rsid w:val="009F7370"/>
    <w:rsid w:val="00A01187"/>
    <w:rsid w:val="00A01701"/>
    <w:rsid w:val="00A02A7E"/>
    <w:rsid w:val="00A02CA7"/>
    <w:rsid w:val="00A05DEF"/>
    <w:rsid w:val="00A11C4F"/>
    <w:rsid w:val="00A2069A"/>
    <w:rsid w:val="00A24953"/>
    <w:rsid w:val="00A41C1C"/>
    <w:rsid w:val="00A578A6"/>
    <w:rsid w:val="00A57F18"/>
    <w:rsid w:val="00A60182"/>
    <w:rsid w:val="00A61897"/>
    <w:rsid w:val="00A916C2"/>
    <w:rsid w:val="00A9228C"/>
    <w:rsid w:val="00A92B5D"/>
    <w:rsid w:val="00A96567"/>
    <w:rsid w:val="00A97676"/>
    <w:rsid w:val="00AA402F"/>
    <w:rsid w:val="00AA6119"/>
    <w:rsid w:val="00AB6048"/>
    <w:rsid w:val="00AB6AB5"/>
    <w:rsid w:val="00AC424A"/>
    <w:rsid w:val="00AD5826"/>
    <w:rsid w:val="00AE61DE"/>
    <w:rsid w:val="00AF5006"/>
    <w:rsid w:val="00B02E8A"/>
    <w:rsid w:val="00B16BA2"/>
    <w:rsid w:val="00B36438"/>
    <w:rsid w:val="00B37FEE"/>
    <w:rsid w:val="00B406CF"/>
    <w:rsid w:val="00B528B9"/>
    <w:rsid w:val="00B543E2"/>
    <w:rsid w:val="00B569D4"/>
    <w:rsid w:val="00B604B5"/>
    <w:rsid w:val="00B620BA"/>
    <w:rsid w:val="00B657F7"/>
    <w:rsid w:val="00B67F48"/>
    <w:rsid w:val="00B739CD"/>
    <w:rsid w:val="00B77BA2"/>
    <w:rsid w:val="00B8168B"/>
    <w:rsid w:val="00BA0C2F"/>
    <w:rsid w:val="00BA17EB"/>
    <w:rsid w:val="00BA3377"/>
    <w:rsid w:val="00BA4ECE"/>
    <w:rsid w:val="00BB27F4"/>
    <w:rsid w:val="00BC1044"/>
    <w:rsid w:val="00BC515D"/>
    <w:rsid w:val="00BC5739"/>
    <w:rsid w:val="00BC6383"/>
    <w:rsid w:val="00BD59C7"/>
    <w:rsid w:val="00BD6414"/>
    <w:rsid w:val="00BD78A5"/>
    <w:rsid w:val="00BE49BD"/>
    <w:rsid w:val="00C03703"/>
    <w:rsid w:val="00C0452B"/>
    <w:rsid w:val="00C1375B"/>
    <w:rsid w:val="00C22B85"/>
    <w:rsid w:val="00C32F86"/>
    <w:rsid w:val="00C339ED"/>
    <w:rsid w:val="00C35495"/>
    <w:rsid w:val="00C5061F"/>
    <w:rsid w:val="00C5718F"/>
    <w:rsid w:val="00C617CA"/>
    <w:rsid w:val="00C63546"/>
    <w:rsid w:val="00C660EB"/>
    <w:rsid w:val="00C70E09"/>
    <w:rsid w:val="00C726E1"/>
    <w:rsid w:val="00C73765"/>
    <w:rsid w:val="00C83A82"/>
    <w:rsid w:val="00C96123"/>
    <w:rsid w:val="00C96CEF"/>
    <w:rsid w:val="00CA3065"/>
    <w:rsid w:val="00CA5BFF"/>
    <w:rsid w:val="00CA5E5B"/>
    <w:rsid w:val="00CB3DEF"/>
    <w:rsid w:val="00CB67F0"/>
    <w:rsid w:val="00CC3D0C"/>
    <w:rsid w:val="00CC6E87"/>
    <w:rsid w:val="00CC744F"/>
    <w:rsid w:val="00CD088C"/>
    <w:rsid w:val="00CD1625"/>
    <w:rsid w:val="00CD1DC8"/>
    <w:rsid w:val="00CD1EA9"/>
    <w:rsid w:val="00CD5E2C"/>
    <w:rsid w:val="00CD638C"/>
    <w:rsid w:val="00CE1A2D"/>
    <w:rsid w:val="00CF11A6"/>
    <w:rsid w:val="00CF5688"/>
    <w:rsid w:val="00D00DF0"/>
    <w:rsid w:val="00D1018A"/>
    <w:rsid w:val="00D22311"/>
    <w:rsid w:val="00D32DE4"/>
    <w:rsid w:val="00D44687"/>
    <w:rsid w:val="00D47BA9"/>
    <w:rsid w:val="00D56646"/>
    <w:rsid w:val="00D6182E"/>
    <w:rsid w:val="00D65909"/>
    <w:rsid w:val="00D670B2"/>
    <w:rsid w:val="00D67E4E"/>
    <w:rsid w:val="00D76180"/>
    <w:rsid w:val="00D81170"/>
    <w:rsid w:val="00D837D3"/>
    <w:rsid w:val="00D838D6"/>
    <w:rsid w:val="00D868A2"/>
    <w:rsid w:val="00D91AB0"/>
    <w:rsid w:val="00D91FAB"/>
    <w:rsid w:val="00DA68C6"/>
    <w:rsid w:val="00DB10B7"/>
    <w:rsid w:val="00DC372A"/>
    <w:rsid w:val="00DD2540"/>
    <w:rsid w:val="00DD5FC7"/>
    <w:rsid w:val="00DD7A34"/>
    <w:rsid w:val="00DE6117"/>
    <w:rsid w:val="00DF02CE"/>
    <w:rsid w:val="00DF23CB"/>
    <w:rsid w:val="00E00F42"/>
    <w:rsid w:val="00E026C5"/>
    <w:rsid w:val="00E04642"/>
    <w:rsid w:val="00E1333E"/>
    <w:rsid w:val="00E136BF"/>
    <w:rsid w:val="00E2751D"/>
    <w:rsid w:val="00E35440"/>
    <w:rsid w:val="00E36D15"/>
    <w:rsid w:val="00E40062"/>
    <w:rsid w:val="00E419E0"/>
    <w:rsid w:val="00E55392"/>
    <w:rsid w:val="00E56149"/>
    <w:rsid w:val="00E57CFD"/>
    <w:rsid w:val="00E60B78"/>
    <w:rsid w:val="00E62327"/>
    <w:rsid w:val="00E72234"/>
    <w:rsid w:val="00E7370D"/>
    <w:rsid w:val="00E77418"/>
    <w:rsid w:val="00E8559D"/>
    <w:rsid w:val="00E90616"/>
    <w:rsid w:val="00EA2568"/>
    <w:rsid w:val="00EA26FE"/>
    <w:rsid w:val="00EA5271"/>
    <w:rsid w:val="00EA5B1E"/>
    <w:rsid w:val="00EB30EB"/>
    <w:rsid w:val="00EB5232"/>
    <w:rsid w:val="00EB63C0"/>
    <w:rsid w:val="00EC5329"/>
    <w:rsid w:val="00ED0F17"/>
    <w:rsid w:val="00ED3DEF"/>
    <w:rsid w:val="00ED4D17"/>
    <w:rsid w:val="00EE004D"/>
    <w:rsid w:val="00EE2347"/>
    <w:rsid w:val="00EE614A"/>
    <w:rsid w:val="00EF3571"/>
    <w:rsid w:val="00F0000C"/>
    <w:rsid w:val="00F01023"/>
    <w:rsid w:val="00F0270F"/>
    <w:rsid w:val="00F132D6"/>
    <w:rsid w:val="00F262D3"/>
    <w:rsid w:val="00F435F9"/>
    <w:rsid w:val="00F44C37"/>
    <w:rsid w:val="00F56784"/>
    <w:rsid w:val="00F65D43"/>
    <w:rsid w:val="00F718FE"/>
    <w:rsid w:val="00F71C86"/>
    <w:rsid w:val="00F80D69"/>
    <w:rsid w:val="00F849AA"/>
    <w:rsid w:val="00F92C53"/>
    <w:rsid w:val="00F9550B"/>
    <w:rsid w:val="00FA13AA"/>
    <w:rsid w:val="00FA2F3A"/>
    <w:rsid w:val="00FB1A23"/>
    <w:rsid w:val="00FB1EC1"/>
    <w:rsid w:val="00FC4952"/>
    <w:rsid w:val="00FC7B60"/>
    <w:rsid w:val="00FE5904"/>
    <w:rsid w:val="00FE6F32"/>
    <w:rsid w:val="00FF60A7"/>
    <w:rsid w:val="2FC47D6F"/>
    <w:rsid w:val="336A3796"/>
    <w:rsid w:val="4E676C99"/>
    <w:rsid w:val="57646EE5"/>
    <w:rsid w:val="5B114266"/>
    <w:rsid w:val="68130FCF"/>
    <w:rsid w:val="74684858"/>
    <w:rsid w:val="773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1AD69"/>
  <w15:docId w15:val="{44B12DD6-43C0-42C3-BAB8-716E5181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57F76-BACC-4D01-B628-A4BD2B8E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于原</cp:lastModifiedBy>
  <cp:revision>2</cp:revision>
  <cp:lastPrinted>2025-11-06T07:28:00Z</cp:lastPrinted>
  <dcterms:created xsi:type="dcterms:W3CDTF">2026-03-24T03:03:00Z</dcterms:created>
  <dcterms:modified xsi:type="dcterms:W3CDTF">2026-03-24T03:03:00Z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27B89DBE673C406C8639A233DABEB464_13</vt:lpwstr>
  </property>
  <property fmtid="{D5CDD505-2E9C-101B-9397-08002B2CF9AE}" pid="4" name="KSOTemplateDocerSaveRecord">
    <vt:lpwstr>eyJoZGlkIjoiNjcxNWQ3NDRkZDQ5MGJlMTYwMDk0NzQ4MWE0MWMxYmUiLCJ1c2VySWQiOiIxMTk4MTkyMDc3In0=</vt:lpwstr>
  </property>
</Properties>
</file>